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6DF98" w14:textId="5FF1A5FE" w:rsidR="00632432" w:rsidRDefault="00632432" w:rsidP="00804AEC">
      <w:pPr>
        <w:tabs>
          <w:tab w:val="left" w:pos="709"/>
          <w:tab w:val="right" w:pos="8931"/>
        </w:tabs>
        <w:spacing w:after="0"/>
        <w:jc w:val="center"/>
        <w:rPr>
          <w:rFonts w:ascii="Source Sans Pro" w:hAnsi="Source Sans Pro"/>
          <w:noProof/>
          <w:sz w:val="28"/>
          <w:szCs w:val="28"/>
          <w:lang w:eastAsia="fr-FR"/>
        </w:rPr>
      </w:pPr>
      <w:r>
        <w:rPr>
          <w:rFonts w:ascii="Source Sans Pro" w:hAnsi="Source Sans Pro"/>
          <w:noProof/>
          <w:sz w:val="28"/>
          <w:szCs w:val="28"/>
          <w:lang w:eastAsia="fr-FR"/>
        </w:rPr>
        <w:drawing>
          <wp:anchor distT="0" distB="0" distL="114300" distR="114300" simplePos="0" relativeHeight="251652608" behindDoc="1" locked="0" layoutInCell="1" allowOverlap="1" wp14:anchorId="31D58A66" wp14:editId="256F1472">
            <wp:simplePos x="0" y="0"/>
            <wp:positionH relativeFrom="column">
              <wp:posOffset>161841</wp:posOffset>
            </wp:positionH>
            <wp:positionV relativeFrom="paragraph">
              <wp:posOffset>0</wp:posOffset>
            </wp:positionV>
            <wp:extent cx="1488440" cy="1461770"/>
            <wp:effectExtent l="0" t="0" r="0" b="5080"/>
            <wp:wrapTight wrapText="bothSides">
              <wp:wrapPolygon edited="0">
                <wp:start x="0" y="0"/>
                <wp:lineTo x="0" y="21394"/>
                <wp:lineTo x="21287" y="21394"/>
                <wp:lineTo x="21287" y="0"/>
                <wp:lineTo x="0" y="0"/>
              </wp:wrapPolygon>
            </wp:wrapTight>
            <wp:docPr id="622828723" name="Image 622828723" descr="Une image contenant texte, Graphique, graphis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519478" name="Image 1" descr="Une image contenant texte, Graphique, graphisme, Police&#10;&#10;Description générée automatiquement"/>
                    <pic:cNvPicPr/>
                  </pic:nvPicPr>
                  <pic:blipFill rotWithShape="1">
                    <a:blip r:embed="rId11"/>
                    <a:srcRect l="14539" t="9071" r="14502" b="41672"/>
                    <a:stretch/>
                  </pic:blipFill>
                  <pic:spPr bwMode="auto">
                    <a:xfrm>
                      <a:off x="0" y="0"/>
                      <a:ext cx="1488440" cy="1461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BF7951" w14:textId="358532F9" w:rsidR="0051200C" w:rsidRDefault="00632432" w:rsidP="00454690">
      <w:pPr>
        <w:tabs>
          <w:tab w:val="left" w:pos="709"/>
          <w:tab w:val="right" w:pos="8931"/>
        </w:tabs>
        <w:spacing w:after="0"/>
        <w:jc w:val="center"/>
        <w:rPr>
          <w:rFonts w:ascii="Source Sans Pro" w:hAnsi="Source Sans Pro" w:cs="Calibri"/>
          <w:b/>
          <w:bCs/>
          <w:color w:val="084B8C"/>
          <w:sz w:val="40"/>
          <w:szCs w:val="40"/>
        </w:rPr>
      </w:pPr>
      <w:r>
        <w:rPr>
          <w:rFonts w:ascii="Source Sans Pro" w:hAnsi="Source Sans Pro"/>
          <w:noProof/>
          <w:sz w:val="28"/>
          <w:szCs w:val="28"/>
          <w:lang w:eastAsia="fr-FR"/>
        </w:rPr>
        <w:drawing>
          <wp:anchor distT="0" distB="0" distL="114300" distR="114300" simplePos="0" relativeHeight="251654656" behindDoc="1" locked="0" layoutInCell="1" allowOverlap="1" wp14:anchorId="03BB1BDA" wp14:editId="74426DEC">
            <wp:simplePos x="0" y="0"/>
            <wp:positionH relativeFrom="column">
              <wp:posOffset>1648078</wp:posOffset>
            </wp:positionH>
            <wp:positionV relativeFrom="paragraph">
              <wp:posOffset>104775</wp:posOffset>
            </wp:positionV>
            <wp:extent cx="1873408" cy="767305"/>
            <wp:effectExtent l="0" t="0" r="0" b="0"/>
            <wp:wrapTight wrapText="bothSides">
              <wp:wrapPolygon edited="0">
                <wp:start x="0" y="0"/>
                <wp:lineTo x="0" y="20921"/>
                <wp:lineTo x="21307" y="20921"/>
                <wp:lineTo x="21307" y="0"/>
                <wp:lineTo x="0" y="0"/>
              </wp:wrapPolygon>
            </wp:wrapTight>
            <wp:docPr id="644519478" name="Image 1" descr="Une image contenant texte, Graphique, graphis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519478" name="Image 1" descr="Une image contenant texte, Graphique, graphisme, Police&#10;&#10;Description générée automatiquement"/>
                    <pic:cNvPicPr/>
                  </pic:nvPicPr>
                  <pic:blipFill rotWithShape="1">
                    <a:blip r:embed="rId11"/>
                    <a:srcRect l="12416" t="56520" r="11409" b="21423"/>
                    <a:stretch/>
                  </pic:blipFill>
                  <pic:spPr bwMode="auto">
                    <a:xfrm>
                      <a:off x="0" y="0"/>
                      <a:ext cx="1873408" cy="767305"/>
                    </a:xfrm>
                    <a:prstGeom prst="rect">
                      <a:avLst/>
                    </a:prstGeom>
                    <a:ln>
                      <a:noFill/>
                    </a:ln>
                    <a:extLst>
                      <a:ext uri="{53640926-AAD7-44D8-BBD7-CCE9431645EC}">
                        <a14:shadowObscured xmlns:a14="http://schemas.microsoft.com/office/drawing/2010/main"/>
                      </a:ext>
                    </a:extLst>
                  </pic:spPr>
                </pic:pic>
              </a:graphicData>
            </a:graphic>
          </wp:anchor>
        </w:drawing>
      </w:r>
      <w:r w:rsidR="00454690">
        <w:rPr>
          <w:rFonts w:ascii="Source Sans Pro" w:hAnsi="Source Sans Pro" w:cs="Calibri"/>
          <w:b/>
          <w:bCs/>
          <w:color w:val="084B8C"/>
          <w:sz w:val="40"/>
          <w:szCs w:val="40"/>
        </w:rPr>
        <w:t>SYNTHÈSE DES COM</w:t>
      </w:r>
      <w:r w:rsidR="00F64FC8">
        <w:rPr>
          <w:rFonts w:ascii="Source Sans Pro" w:hAnsi="Source Sans Pro" w:cs="Calibri"/>
          <w:b/>
          <w:bCs/>
          <w:color w:val="084B8C"/>
          <w:sz w:val="40"/>
          <w:szCs w:val="40"/>
        </w:rPr>
        <w:t>M</w:t>
      </w:r>
      <w:r w:rsidR="00454690">
        <w:rPr>
          <w:rFonts w:ascii="Source Sans Pro" w:hAnsi="Source Sans Pro" w:cs="Calibri"/>
          <w:b/>
          <w:bCs/>
          <w:color w:val="084B8C"/>
          <w:sz w:val="40"/>
          <w:szCs w:val="40"/>
        </w:rPr>
        <w:t>ENTAIRE</w:t>
      </w:r>
      <w:r w:rsidR="00F64FC8">
        <w:rPr>
          <w:rFonts w:ascii="Source Sans Pro" w:hAnsi="Source Sans Pro" w:cs="Calibri"/>
          <w:b/>
          <w:bCs/>
          <w:color w:val="084B8C"/>
          <w:sz w:val="40"/>
          <w:szCs w:val="40"/>
        </w:rPr>
        <w:t>S</w:t>
      </w:r>
    </w:p>
    <w:p w14:paraId="30C53450" w14:textId="447B5F4B" w:rsidR="00325D31" w:rsidRPr="00720ECE" w:rsidRDefault="00325D31" w:rsidP="00454690">
      <w:pPr>
        <w:tabs>
          <w:tab w:val="left" w:pos="709"/>
          <w:tab w:val="right" w:pos="8931"/>
        </w:tabs>
        <w:spacing w:after="0"/>
        <w:jc w:val="center"/>
        <w:rPr>
          <w:rFonts w:ascii="Source Sans Pro" w:hAnsi="Source Sans Pro"/>
          <w:b/>
          <w:bCs/>
          <w:noProof/>
          <w:color w:val="084B8C"/>
          <w:sz w:val="40"/>
          <w:szCs w:val="40"/>
          <w:lang w:eastAsia="fr-FR"/>
        </w:rPr>
      </w:pPr>
      <w:r>
        <w:rPr>
          <w:rFonts w:ascii="Source Sans Pro" w:hAnsi="Source Sans Pro" w:cs="Calibri"/>
          <w:b/>
          <w:bCs/>
          <w:color w:val="084B8C"/>
          <w:sz w:val="40"/>
          <w:szCs w:val="40"/>
        </w:rPr>
        <w:t>Sélection collège</w:t>
      </w:r>
    </w:p>
    <w:p w14:paraId="639DCD40" w14:textId="62A92F0F" w:rsidR="0051200C" w:rsidRPr="00720ECE" w:rsidRDefault="00DB5102" w:rsidP="00DB5102">
      <w:pPr>
        <w:pStyle w:val="En-tte"/>
        <w:tabs>
          <w:tab w:val="clear" w:pos="4536"/>
          <w:tab w:val="left" w:pos="3402"/>
          <w:tab w:val="left" w:pos="9072"/>
        </w:tabs>
        <w:jc w:val="center"/>
        <w:rPr>
          <w:rFonts w:ascii="Source Sans Pro" w:hAnsi="Source Sans Pro" w:cs="Calibri"/>
          <w:b/>
          <w:color w:val="F6A132"/>
          <w:sz w:val="40"/>
          <w:szCs w:val="40"/>
        </w:rPr>
      </w:pPr>
      <w:r>
        <w:rPr>
          <w:rFonts w:ascii="Source Sans Pro" w:hAnsi="Source Sans Pro" w:cs="Calibri"/>
          <w:b/>
          <w:color w:val="F6A132"/>
          <w:sz w:val="40"/>
          <w:szCs w:val="40"/>
        </w:rPr>
        <w:t xml:space="preserve">À retourner avant le </w:t>
      </w:r>
      <w:r w:rsidR="002077A5" w:rsidRPr="00720ECE">
        <w:rPr>
          <w:rFonts w:ascii="Source Sans Pro" w:hAnsi="Source Sans Pro" w:cs="Calibri"/>
          <w:b/>
          <w:color w:val="F6A132"/>
          <w:sz w:val="40"/>
          <w:szCs w:val="40"/>
        </w:rPr>
        <w:t>30 mars</w:t>
      </w:r>
      <w:r w:rsidR="0051200C" w:rsidRPr="00720ECE">
        <w:rPr>
          <w:rFonts w:ascii="Source Sans Pro" w:hAnsi="Source Sans Pro" w:cs="Calibri"/>
          <w:b/>
          <w:color w:val="F6A132"/>
          <w:sz w:val="40"/>
          <w:szCs w:val="40"/>
        </w:rPr>
        <w:t xml:space="preserve"> 202</w:t>
      </w:r>
      <w:r w:rsidR="002077A5" w:rsidRPr="00720ECE">
        <w:rPr>
          <w:rFonts w:ascii="Source Sans Pro" w:hAnsi="Source Sans Pro" w:cs="Calibri"/>
          <w:b/>
          <w:color w:val="F6A132"/>
          <w:sz w:val="40"/>
          <w:szCs w:val="40"/>
        </w:rPr>
        <w:t>4</w:t>
      </w:r>
    </w:p>
    <w:p w14:paraId="6FC9FF1B" w14:textId="77777777" w:rsidR="005934AD" w:rsidRPr="003075F9" w:rsidRDefault="005934AD" w:rsidP="00E75A1A">
      <w:pPr>
        <w:pStyle w:val="En-tte"/>
        <w:tabs>
          <w:tab w:val="clear" w:pos="4536"/>
          <w:tab w:val="clear" w:pos="9072"/>
          <w:tab w:val="left" w:pos="3402"/>
        </w:tabs>
        <w:jc w:val="center"/>
        <w:rPr>
          <w:rFonts w:ascii="Source Sans Pro" w:hAnsi="Source Sans Pro" w:cs="Calibri"/>
          <w:b/>
          <w:color w:val="486A8A"/>
          <w:sz w:val="28"/>
          <w:szCs w:val="48"/>
          <w:u w:val="single"/>
        </w:rPr>
      </w:pPr>
    </w:p>
    <w:p w14:paraId="446146D4" w14:textId="64E192DF" w:rsidR="00551C25" w:rsidRPr="00630250" w:rsidRDefault="00551C25" w:rsidP="00E75A1A">
      <w:pPr>
        <w:pStyle w:val="En-tte"/>
        <w:tabs>
          <w:tab w:val="clear" w:pos="4536"/>
          <w:tab w:val="clear" w:pos="9072"/>
          <w:tab w:val="left" w:pos="3402"/>
        </w:tabs>
        <w:jc w:val="center"/>
        <w:rPr>
          <w:rFonts w:ascii="Exo 2" w:hAnsi="Exo 2" w:cs="Calibri"/>
          <w:b/>
          <w:color w:val="486A8A"/>
          <w:szCs w:val="44"/>
          <w:u w:val="single"/>
        </w:rPr>
      </w:pPr>
    </w:p>
    <w:p w14:paraId="39F4C7E5" w14:textId="22C0776F" w:rsidR="0051200C" w:rsidRDefault="0051200C" w:rsidP="00E75A1A">
      <w:pPr>
        <w:tabs>
          <w:tab w:val="right" w:pos="8931"/>
        </w:tabs>
        <w:spacing w:after="0"/>
        <w:jc w:val="center"/>
        <w:rPr>
          <w:rFonts w:asciiTheme="majorHAnsi" w:hAnsiTheme="majorHAnsi"/>
          <w:spacing w:val="6"/>
          <w:sz w:val="20"/>
          <w:szCs w:val="20"/>
        </w:rPr>
      </w:pPr>
    </w:p>
    <w:p w14:paraId="6FBC95C9" w14:textId="61D51E31" w:rsidR="007A14F1" w:rsidRDefault="005857D4" w:rsidP="00E75A1A">
      <w:pPr>
        <w:spacing w:after="0"/>
        <w:jc w:val="center"/>
      </w:pPr>
      <w:r>
        <w:rPr>
          <w:rFonts w:asciiTheme="majorHAnsi" w:hAnsiTheme="majorHAnsi"/>
          <w:noProof/>
          <w:spacing w:val="6"/>
          <w:sz w:val="20"/>
          <w:szCs w:val="20"/>
        </w:rPr>
        <mc:AlternateContent>
          <mc:Choice Requires="wps">
            <w:drawing>
              <wp:anchor distT="0" distB="0" distL="114300" distR="114300" simplePos="0" relativeHeight="251661824" behindDoc="0" locked="0" layoutInCell="1" allowOverlap="1" wp14:anchorId="6C6368B5" wp14:editId="714D6EDC">
                <wp:simplePos x="0" y="0"/>
                <wp:positionH relativeFrom="column">
                  <wp:posOffset>0</wp:posOffset>
                </wp:positionH>
                <wp:positionV relativeFrom="paragraph">
                  <wp:posOffset>98119</wp:posOffset>
                </wp:positionV>
                <wp:extent cx="7549869" cy="825387"/>
                <wp:effectExtent l="0" t="0" r="13335" b="13335"/>
                <wp:wrapNone/>
                <wp:docPr id="1758248585" name="Rectangle 2"/>
                <wp:cNvGraphicFramePr/>
                <a:graphic xmlns:a="http://schemas.openxmlformats.org/drawingml/2006/main">
                  <a:graphicData uri="http://schemas.microsoft.com/office/word/2010/wordprocessingShape">
                    <wps:wsp>
                      <wps:cNvSpPr/>
                      <wps:spPr>
                        <a:xfrm>
                          <a:off x="0" y="0"/>
                          <a:ext cx="7549869" cy="825387"/>
                        </a:xfrm>
                        <a:prstGeom prst="rect">
                          <a:avLst/>
                        </a:prstGeom>
                        <a:solidFill>
                          <a:srgbClr val="084B8C"/>
                        </a:solidFill>
                      </wps:spPr>
                      <wps:style>
                        <a:lnRef idx="2">
                          <a:schemeClr val="accent1">
                            <a:shade val="15000"/>
                          </a:schemeClr>
                        </a:lnRef>
                        <a:fillRef idx="1">
                          <a:schemeClr val="accent1"/>
                        </a:fillRef>
                        <a:effectRef idx="0">
                          <a:schemeClr val="accent1"/>
                        </a:effectRef>
                        <a:fontRef idx="minor">
                          <a:schemeClr val="lt1"/>
                        </a:fontRef>
                      </wps:style>
                      <wps:txbx>
                        <w:txbxContent>
                          <w:p w14:paraId="62476D79" w14:textId="007E56B1" w:rsidR="00D2378A" w:rsidRPr="000A56A0" w:rsidRDefault="00E75A1A" w:rsidP="00E75A1A">
                            <w:pPr>
                              <w:rPr>
                                <w:rFonts w:ascii="Source Sans Pro" w:hAnsi="Source Sans Pro"/>
                                <w:b/>
                                <w:bCs/>
                                <w:sz w:val="40"/>
                                <w:szCs w:val="40"/>
                              </w:rPr>
                            </w:pPr>
                            <w:r>
                              <w:rPr>
                                <w:rFonts w:ascii="Source Sans Pro" w:hAnsi="Source Sans Pro"/>
                                <w:b/>
                                <w:bCs/>
                                <w:sz w:val="40"/>
                                <w:szCs w:val="40"/>
                              </w:rPr>
                              <w:t xml:space="preserve">               </w:t>
                            </w:r>
                            <w:r w:rsidR="00325D31">
                              <w:rPr>
                                <w:rFonts w:ascii="Source Sans Pro" w:hAnsi="Source Sans Pro"/>
                                <w:b/>
                                <w:bCs/>
                                <w:sz w:val="40"/>
                                <w:szCs w:val="40"/>
                              </w:rPr>
                              <w:t>MÉTHODOLOGIE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368B5" id="Rectangle 2" o:spid="_x0000_s1026" style="position:absolute;left:0;text-align:left;margin-left:0;margin-top:7.75pt;width:594.5pt;height: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" fillcolor="#084b8c" strokecolor="#091723 [484]" strokeweight="1pt">
                <v:textbox>
                  <w:txbxContent>
                    <w:p w14:paraId="62476D79" w14:textId="007E56B1" w:rsidR="00D2378A" w:rsidRPr="000A56A0" w:rsidRDefault="00E75A1A" w:rsidP="00E75A1A">
                      <w:pPr>
                        <w:rPr>
                          <w:rFonts w:ascii="Source Sans Pro" w:hAnsi="Source Sans Pro"/>
                          <w:b/>
                          <w:bCs/>
                          <w:sz w:val="40"/>
                          <w:szCs w:val="40"/>
                        </w:rPr>
                      </w:pPr>
                      <w:r>
                        <w:rPr>
                          <w:rFonts w:ascii="Source Sans Pro" w:hAnsi="Source Sans Pro"/>
                          <w:b/>
                          <w:bCs/>
                          <w:sz w:val="40"/>
                          <w:szCs w:val="40"/>
                        </w:rPr>
                        <w:t xml:space="preserve">               </w:t>
                      </w:r>
                      <w:r w:rsidR="00325D31">
                        <w:rPr>
                          <w:rFonts w:ascii="Source Sans Pro" w:hAnsi="Source Sans Pro"/>
                          <w:b/>
                          <w:bCs/>
                          <w:sz w:val="40"/>
                          <w:szCs w:val="40"/>
                        </w:rPr>
                        <w:t>MÉTHODOLOGIE</w:t>
                      </w:r>
                    </w:p>
                  </w:txbxContent>
                </v:textbox>
              </v:rect>
            </w:pict>
          </mc:Fallback>
        </mc:AlternateContent>
      </w:r>
    </w:p>
    <w:p w14:paraId="52D41707" w14:textId="47F41791" w:rsidR="00551C25" w:rsidRDefault="005857D4" w:rsidP="00E75A1A">
      <w:pPr>
        <w:spacing w:after="0"/>
        <w:jc w:val="center"/>
      </w:pPr>
      <w:r>
        <w:rPr>
          <w:rFonts w:ascii="Source Sans Pro" w:hAnsi="Source Sans Pro" w:cs="Calibri"/>
          <w:b/>
          <w:noProof/>
          <w:color w:val="486A8A"/>
          <w:sz w:val="32"/>
          <w:szCs w:val="52"/>
          <w:u w:val="single"/>
        </w:rPr>
        <w:drawing>
          <wp:anchor distT="0" distB="0" distL="114300" distR="114300" simplePos="0" relativeHeight="251668992" behindDoc="1" locked="0" layoutInCell="1" allowOverlap="1" wp14:anchorId="7E96633A" wp14:editId="5E2D1495">
            <wp:simplePos x="0" y="0"/>
            <wp:positionH relativeFrom="column">
              <wp:posOffset>161290</wp:posOffset>
            </wp:positionH>
            <wp:positionV relativeFrom="paragraph">
              <wp:posOffset>106235</wp:posOffset>
            </wp:positionV>
            <wp:extent cx="522605" cy="314960"/>
            <wp:effectExtent l="0" t="0" r="0" b="8890"/>
            <wp:wrapTight wrapText="bothSides">
              <wp:wrapPolygon edited="0">
                <wp:start x="6299" y="0"/>
                <wp:lineTo x="0" y="9145"/>
                <wp:lineTo x="0" y="13065"/>
                <wp:lineTo x="5512" y="20903"/>
                <wp:lineTo x="14960" y="20903"/>
                <wp:lineTo x="20471" y="13065"/>
                <wp:lineTo x="20471" y="9145"/>
                <wp:lineTo x="14173" y="0"/>
                <wp:lineTo x="6299" y="0"/>
              </wp:wrapPolygon>
            </wp:wrapTight>
            <wp:docPr id="1636838774" name="Image 5" descr="Une image contenant cerc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38774" name="Image 5" descr="Une image contenant cercle, conception&#10;&#10;Description générée automatiquement"/>
                    <pic:cNvPicPr/>
                  </pic:nvPicPr>
                  <pic:blipFill>
                    <a:blip r:embed="rId12"/>
                    <a:stretch>
                      <a:fillRect/>
                    </a:stretch>
                  </pic:blipFill>
                  <pic:spPr>
                    <a:xfrm>
                      <a:off x="0" y="0"/>
                      <a:ext cx="522605" cy="314960"/>
                    </a:xfrm>
                    <a:prstGeom prst="rect">
                      <a:avLst/>
                    </a:prstGeom>
                  </pic:spPr>
                </pic:pic>
              </a:graphicData>
            </a:graphic>
            <wp14:sizeRelH relativeFrom="margin">
              <wp14:pctWidth>0</wp14:pctWidth>
            </wp14:sizeRelH>
            <wp14:sizeRelV relativeFrom="margin">
              <wp14:pctHeight>0</wp14:pctHeight>
            </wp14:sizeRelV>
          </wp:anchor>
        </w:drawing>
      </w:r>
    </w:p>
    <w:p w14:paraId="4A946CA8" w14:textId="46F06F5B" w:rsidR="00894779" w:rsidRPr="003075F9" w:rsidRDefault="00894779" w:rsidP="00E75A1A">
      <w:pPr>
        <w:spacing w:after="0"/>
        <w:jc w:val="center"/>
        <w:rPr>
          <w:rFonts w:ascii="Source Sans Pro" w:hAnsi="Source Sans Pro"/>
          <w:color w:val="D50062"/>
        </w:rPr>
      </w:pPr>
    </w:p>
    <w:p w14:paraId="4CDF2CEF" w14:textId="32A10343" w:rsidR="002640C5" w:rsidRDefault="002640C5" w:rsidP="00644B54">
      <w:pPr>
        <w:spacing w:after="0"/>
        <w:rPr>
          <w:rFonts w:ascii="Source Sans Pro" w:hAnsi="Source Sans Pro" w:cs="Calibri"/>
          <w:b/>
          <w:color w:val="486A8A"/>
          <w:sz w:val="32"/>
          <w:szCs w:val="52"/>
          <w:u w:val="single"/>
        </w:rPr>
      </w:pPr>
    </w:p>
    <w:p w14:paraId="63DFB74A" w14:textId="77777777" w:rsidR="00644B54" w:rsidRDefault="00644B54" w:rsidP="00644B54">
      <w:pPr>
        <w:spacing w:after="0"/>
        <w:rPr>
          <w:rFonts w:ascii="Source Sans Pro" w:hAnsi="Source Sans Pro" w:cs="Calibri"/>
          <w:b/>
          <w:color w:val="486A8A"/>
          <w:sz w:val="32"/>
          <w:szCs w:val="52"/>
          <w:u w:val="single"/>
        </w:rPr>
      </w:pPr>
    </w:p>
    <w:p w14:paraId="38A8A23B" w14:textId="03B8B42F" w:rsidR="00325D31" w:rsidRDefault="00325D31" w:rsidP="00325D31">
      <w:pPr>
        <w:spacing w:after="60"/>
        <w:ind w:right="424"/>
        <w:rPr>
          <w:rFonts w:ascii="Source Sans Pro" w:hAnsi="Source Sans Pro" w:cs="Calibri"/>
          <w:b/>
          <w:sz w:val="22"/>
          <w:szCs w:val="22"/>
        </w:rPr>
      </w:pPr>
    </w:p>
    <w:p w14:paraId="5F25B953" w14:textId="76689DF1" w:rsidR="00C80766" w:rsidRDefault="00C80766" w:rsidP="00985A2B">
      <w:pPr>
        <w:spacing w:after="60"/>
        <w:ind w:left="426" w:right="424"/>
        <w:jc w:val="both"/>
        <w:rPr>
          <w:rFonts w:ascii="Source Sans Pro" w:hAnsi="Source Sans Pro" w:cs="Calibri"/>
          <w:bCs/>
          <w:sz w:val="22"/>
          <w:szCs w:val="22"/>
        </w:rPr>
      </w:pPr>
      <w:r w:rsidRPr="00ED6891">
        <w:rPr>
          <w:rFonts w:ascii="Source Sans Pro" w:hAnsi="Source Sans Pro" w:cs="Calibri"/>
          <w:bCs/>
          <w:sz w:val="22"/>
          <w:szCs w:val="22"/>
        </w:rPr>
        <w:t xml:space="preserve">Chaque année, les établissements participants sont invités à nous retourner les votes de leurs élèves accompagnés de commentaires argumentés pour chacune des pièces. Ce travail d’expression écrite, aboutissement des écoutes et </w:t>
      </w:r>
      <w:r w:rsidR="009F580B">
        <w:rPr>
          <w:rFonts w:ascii="Source Sans Pro" w:hAnsi="Source Sans Pro" w:cs="Calibri"/>
          <w:bCs/>
          <w:sz w:val="22"/>
          <w:szCs w:val="22"/>
        </w:rPr>
        <w:t xml:space="preserve">des </w:t>
      </w:r>
      <w:r w:rsidRPr="00ED6891">
        <w:rPr>
          <w:rFonts w:ascii="Source Sans Pro" w:hAnsi="Source Sans Pro" w:cs="Calibri"/>
          <w:bCs/>
          <w:sz w:val="22"/>
          <w:szCs w:val="22"/>
        </w:rPr>
        <w:t xml:space="preserve">analyses, découvertes et réflexions menées en classe autour des pièces en lice, est essentiel pour nous permettre d’apprécier comme d’évaluer la réception des pièces, qu’elles aient ou non suscité l’adhésion des élèves. </w:t>
      </w:r>
    </w:p>
    <w:p w14:paraId="793A5C9E" w14:textId="77777777" w:rsidR="00ED6891" w:rsidRPr="00ED6891" w:rsidRDefault="00ED6891" w:rsidP="00ED6891">
      <w:pPr>
        <w:spacing w:after="60"/>
        <w:ind w:left="426" w:right="424"/>
        <w:jc w:val="both"/>
        <w:rPr>
          <w:rFonts w:ascii="Source Sans Pro" w:hAnsi="Source Sans Pro" w:cs="Calibri"/>
          <w:bCs/>
          <w:sz w:val="22"/>
          <w:szCs w:val="22"/>
        </w:rPr>
      </w:pPr>
    </w:p>
    <w:p w14:paraId="45437BB2" w14:textId="5CD09682" w:rsidR="00C80766" w:rsidRDefault="00C80766" w:rsidP="00ED6891">
      <w:pPr>
        <w:spacing w:after="60"/>
        <w:ind w:left="426" w:right="424"/>
        <w:jc w:val="both"/>
        <w:rPr>
          <w:rFonts w:ascii="Source Sans Pro" w:hAnsi="Source Sans Pro" w:cs="Calibri"/>
          <w:bCs/>
          <w:sz w:val="22"/>
          <w:szCs w:val="22"/>
        </w:rPr>
      </w:pPr>
      <w:r w:rsidRPr="00ED6891">
        <w:rPr>
          <w:rFonts w:ascii="Source Sans Pro" w:hAnsi="Source Sans Pro" w:cs="Calibri"/>
          <w:bCs/>
          <w:sz w:val="22"/>
          <w:szCs w:val="22"/>
        </w:rPr>
        <w:t xml:space="preserve">Ces commentaires sont par ailleurs destinés à être communiqués, pour les </w:t>
      </w:r>
      <w:r w:rsidR="009F580B">
        <w:rPr>
          <w:rFonts w:ascii="Source Sans Pro" w:hAnsi="Source Sans Pro" w:cs="Calibri"/>
          <w:bCs/>
          <w:sz w:val="22"/>
          <w:szCs w:val="22"/>
        </w:rPr>
        <w:t xml:space="preserve">plus </w:t>
      </w:r>
      <w:r w:rsidRPr="00ED6891">
        <w:rPr>
          <w:rFonts w:ascii="Source Sans Pro" w:hAnsi="Source Sans Pro" w:cs="Calibri"/>
          <w:bCs/>
          <w:sz w:val="22"/>
          <w:szCs w:val="22"/>
        </w:rPr>
        <w:t xml:space="preserve">pertinents, soignés et remarquables sur le plan de l’analyse comme du style, sur notre site internet comme sur les réseaux sociaux </w:t>
      </w:r>
      <w:r w:rsidR="00831D1F">
        <w:rPr>
          <w:rFonts w:ascii="Source Sans Pro" w:hAnsi="Source Sans Pro" w:cs="Calibri"/>
          <w:bCs/>
          <w:sz w:val="22"/>
          <w:szCs w:val="22"/>
        </w:rPr>
        <w:t>d</w:t>
      </w:r>
      <w:r w:rsidR="006D4211">
        <w:rPr>
          <w:rFonts w:ascii="Source Sans Pro" w:hAnsi="Source Sans Pro" w:cs="Calibri"/>
          <w:bCs/>
          <w:sz w:val="22"/>
          <w:szCs w:val="22"/>
        </w:rPr>
        <w:t>es SuperPhoniques</w:t>
      </w:r>
      <w:r w:rsidRPr="00ED6891">
        <w:rPr>
          <w:rFonts w:ascii="Source Sans Pro" w:hAnsi="Source Sans Pro" w:cs="Calibri"/>
          <w:bCs/>
          <w:sz w:val="22"/>
          <w:szCs w:val="22"/>
        </w:rPr>
        <w:t xml:space="preserve">, et font l’objet d’un envoi spécifique à chaque </w:t>
      </w:r>
      <w:proofErr w:type="spellStart"/>
      <w:r w:rsidRPr="00ED6891">
        <w:rPr>
          <w:rFonts w:ascii="Source Sans Pro" w:hAnsi="Source Sans Pro" w:cs="Calibri"/>
          <w:bCs/>
          <w:sz w:val="22"/>
          <w:szCs w:val="22"/>
        </w:rPr>
        <w:t>compositeur</w:t>
      </w:r>
      <w:r w:rsidR="002D3B5B">
        <w:rPr>
          <w:rFonts w:ascii="Source Sans Pro" w:hAnsi="Source Sans Pro" w:cs="Calibri"/>
          <w:bCs/>
          <w:sz w:val="22"/>
          <w:szCs w:val="22"/>
        </w:rPr>
        <w:t>·rice</w:t>
      </w:r>
      <w:proofErr w:type="spellEnd"/>
      <w:r w:rsidRPr="00ED6891">
        <w:rPr>
          <w:rFonts w:ascii="Source Sans Pro" w:hAnsi="Source Sans Pro" w:cs="Calibri"/>
          <w:bCs/>
          <w:sz w:val="22"/>
          <w:szCs w:val="22"/>
        </w:rPr>
        <w:t xml:space="preserve"> </w:t>
      </w:r>
      <w:proofErr w:type="spellStart"/>
      <w:r w:rsidRPr="00ED6891">
        <w:rPr>
          <w:rFonts w:ascii="Source Sans Pro" w:hAnsi="Source Sans Pro" w:cs="Calibri"/>
          <w:bCs/>
          <w:sz w:val="22"/>
          <w:szCs w:val="22"/>
        </w:rPr>
        <w:t>sélectionné</w:t>
      </w:r>
      <w:r w:rsidR="002D3B5B">
        <w:rPr>
          <w:rFonts w:ascii="Source Sans Pro" w:hAnsi="Source Sans Pro" w:cs="Calibri"/>
          <w:bCs/>
          <w:sz w:val="22"/>
          <w:szCs w:val="22"/>
        </w:rPr>
        <w:t>·e</w:t>
      </w:r>
      <w:proofErr w:type="spellEnd"/>
      <w:r w:rsidRPr="00ED6891">
        <w:rPr>
          <w:rFonts w:ascii="Source Sans Pro" w:hAnsi="Source Sans Pro" w:cs="Calibri"/>
          <w:bCs/>
          <w:sz w:val="22"/>
          <w:szCs w:val="22"/>
        </w:rPr>
        <w:t xml:space="preserve"> qui dispose ainsi d’une synthèse individuelle des commentaires concernant leur pièce</w:t>
      </w:r>
      <w:r w:rsidR="002D3B5B">
        <w:rPr>
          <w:rFonts w:ascii="Source Sans Pro" w:hAnsi="Source Sans Pro" w:cs="Calibri"/>
          <w:bCs/>
          <w:sz w:val="22"/>
          <w:szCs w:val="22"/>
        </w:rPr>
        <w:t xml:space="preserve">. Les </w:t>
      </w:r>
      <w:proofErr w:type="spellStart"/>
      <w:r w:rsidR="002D3B5B">
        <w:rPr>
          <w:rFonts w:ascii="Source Sans Pro" w:hAnsi="Source Sans Pro" w:cs="Calibri"/>
          <w:bCs/>
          <w:sz w:val="22"/>
          <w:szCs w:val="22"/>
        </w:rPr>
        <w:t>compositeur·rice·s</w:t>
      </w:r>
      <w:proofErr w:type="spellEnd"/>
      <w:r w:rsidR="002D3B5B">
        <w:rPr>
          <w:rFonts w:ascii="Source Sans Pro" w:hAnsi="Source Sans Pro" w:cs="Calibri"/>
          <w:bCs/>
          <w:sz w:val="22"/>
          <w:szCs w:val="22"/>
        </w:rPr>
        <w:t xml:space="preserve"> manifestent chaque année beaucoup d’</w:t>
      </w:r>
      <w:r w:rsidRPr="00ED6891">
        <w:rPr>
          <w:rFonts w:ascii="Source Sans Pro" w:hAnsi="Source Sans Pro" w:cs="Calibri"/>
          <w:bCs/>
          <w:sz w:val="22"/>
          <w:szCs w:val="22"/>
        </w:rPr>
        <w:t>’intérêt et de plaisir à découvrir les mots des élèves.</w:t>
      </w:r>
    </w:p>
    <w:p w14:paraId="3F26E1C0" w14:textId="77777777" w:rsidR="00A93812" w:rsidRPr="00ED6891" w:rsidRDefault="00A93812" w:rsidP="00ED6891">
      <w:pPr>
        <w:spacing w:after="60"/>
        <w:ind w:left="426" w:right="424"/>
        <w:jc w:val="both"/>
        <w:rPr>
          <w:rFonts w:ascii="Source Sans Pro" w:hAnsi="Source Sans Pro" w:cs="Calibri"/>
          <w:bCs/>
          <w:sz w:val="22"/>
          <w:szCs w:val="22"/>
        </w:rPr>
      </w:pPr>
    </w:p>
    <w:p w14:paraId="4DFC951D" w14:textId="401BF2D9" w:rsidR="00C80766" w:rsidRDefault="00C80766" w:rsidP="00A93812">
      <w:pPr>
        <w:spacing w:after="60"/>
        <w:ind w:left="426" w:right="424"/>
        <w:jc w:val="both"/>
        <w:rPr>
          <w:rFonts w:ascii="Source Sans Pro" w:hAnsi="Source Sans Pro" w:cs="Calibri"/>
          <w:bCs/>
          <w:sz w:val="22"/>
          <w:szCs w:val="22"/>
        </w:rPr>
      </w:pPr>
      <w:r w:rsidRPr="00ED6891">
        <w:rPr>
          <w:rFonts w:ascii="Source Sans Pro" w:hAnsi="Source Sans Pro" w:cs="Calibri"/>
          <w:bCs/>
          <w:sz w:val="22"/>
          <w:szCs w:val="22"/>
        </w:rPr>
        <w:t xml:space="preserve">Cette restitution mobilise l’équipe </w:t>
      </w:r>
      <w:r w:rsidR="002D3B5B">
        <w:rPr>
          <w:rFonts w:ascii="Source Sans Pro" w:hAnsi="Source Sans Pro" w:cs="Calibri"/>
          <w:bCs/>
          <w:sz w:val="22"/>
          <w:szCs w:val="22"/>
        </w:rPr>
        <w:t>plusieurs semaines</w:t>
      </w:r>
      <w:r w:rsidRPr="00ED6891">
        <w:rPr>
          <w:rFonts w:ascii="Source Sans Pro" w:hAnsi="Source Sans Pro" w:cs="Calibri"/>
          <w:bCs/>
          <w:sz w:val="22"/>
          <w:szCs w:val="22"/>
        </w:rPr>
        <w:t xml:space="preserve"> afin de réunir, compiler, classer, relire et, cas échéant, corriger les commentaires qui nous sont adressés avant de les communiquer.</w:t>
      </w:r>
      <w:r w:rsidR="00A93812">
        <w:rPr>
          <w:rFonts w:ascii="Source Sans Pro" w:hAnsi="Source Sans Pro" w:cs="Calibri"/>
          <w:bCs/>
          <w:sz w:val="22"/>
          <w:szCs w:val="22"/>
        </w:rPr>
        <w:t xml:space="preserve"> </w:t>
      </w:r>
      <w:r w:rsidRPr="00ED6891">
        <w:rPr>
          <w:rFonts w:ascii="Source Sans Pro" w:hAnsi="Source Sans Pro" w:cs="Calibri"/>
          <w:bCs/>
          <w:sz w:val="22"/>
          <w:szCs w:val="22"/>
        </w:rPr>
        <w:t>Nous attirons donc votre attention sur l’importance de consacrer le temps nécessaire à la rédaction de ces commentaires, à leur relecture, correction et mise en forme afin de nous permettre de les exploiter sans dénaturer la forme ou le sens de leurs propos.</w:t>
      </w:r>
    </w:p>
    <w:p w14:paraId="09B6F31E" w14:textId="77777777" w:rsidR="00644B54" w:rsidRPr="00ED6891" w:rsidRDefault="00644B54" w:rsidP="00A93812">
      <w:pPr>
        <w:spacing w:after="60"/>
        <w:ind w:left="426" w:right="424"/>
        <w:jc w:val="both"/>
        <w:rPr>
          <w:rFonts w:ascii="Source Sans Pro" w:hAnsi="Source Sans Pro" w:cs="Calibri"/>
          <w:bCs/>
          <w:sz w:val="22"/>
          <w:szCs w:val="22"/>
        </w:rPr>
      </w:pPr>
    </w:p>
    <w:p w14:paraId="6DF15DA3" w14:textId="2BBF885A" w:rsidR="00C80766" w:rsidRDefault="00C80766" w:rsidP="009C567A">
      <w:pPr>
        <w:spacing w:after="60"/>
        <w:ind w:left="426" w:right="424"/>
        <w:jc w:val="both"/>
        <w:rPr>
          <w:rFonts w:ascii="Source Sans Pro" w:hAnsi="Source Sans Pro" w:cs="Calibri"/>
          <w:bCs/>
          <w:sz w:val="22"/>
          <w:szCs w:val="22"/>
        </w:rPr>
      </w:pPr>
      <w:r w:rsidRPr="00ED6891">
        <w:rPr>
          <w:rFonts w:ascii="Source Sans Pro" w:hAnsi="Source Sans Pro" w:cs="Calibri"/>
          <w:bCs/>
          <w:sz w:val="22"/>
          <w:szCs w:val="22"/>
        </w:rPr>
        <w:t>Pour autant, nous sommes pleinement conscients du temps et de l’engagement que cela vous demande. Nous proposons</w:t>
      </w:r>
      <w:r w:rsidR="00820E75">
        <w:rPr>
          <w:rFonts w:ascii="Source Sans Pro" w:hAnsi="Source Sans Pro" w:cs="Calibri"/>
          <w:bCs/>
          <w:sz w:val="22"/>
          <w:szCs w:val="22"/>
        </w:rPr>
        <w:t xml:space="preserve"> </w:t>
      </w:r>
      <w:r w:rsidRPr="00ED6891">
        <w:rPr>
          <w:rFonts w:ascii="Source Sans Pro" w:hAnsi="Source Sans Pro" w:cs="Calibri"/>
          <w:bCs/>
          <w:sz w:val="22"/>
          <w:szCs w:val="22"/>
        </w:rPr>
        <w:t xml:space="preserve">donc, pour vous faciliter ce travail d’expression analytique et critique, de nous adresser qu’un seul paragraphe par œuvre en lice (entre 200 à 1500 signes espaces compris), soit </w:t>
      </w:r>
      <w:r w:rsidR="00820E75">
        <w:rPr>
          <w:rFonts w:ascii="Source Sans Pro" w:hAnsi="Source Sans Pro" w:cs="Calibri"/>
          <w:bCs/>
          <w:sz w:val="22"/>
          <w:szCs w:val="22"/>
        </w:rPr>
        <w:t>quatre</w:t>
      </w:r>
      <w:r w:rsidRPr="00ED6891">
        <w:rPr>
          <w:rFonts w:ascii="Source Sans Pro" w:hAnsi="Source Sans Pro" w:cs="Calibri"/>
          <w:bCs/>
          <w:sz w:val="22"/>
          <w:szCs w:val="22"/>
        </w:rPr>
        <w:t xml:space="preserve"> paragraphes par classe ou établissement participant. </w:t>
      </w:r>
      <w:r w:rsidR="009C567A">
        <w:rPr>
          <w:rFonts w:ascii="Source Sans Pro" w:hAnsi="Source Sans Pro" w:cs="Calibri"/>
          <w:bCs/>
          <w:sz w:val="22"/>
          <w:szCs w:val="22"/>
        </w:rPr>
        <w:t xml:space="preserve"> </w:t>
      </w:r>
      <w:r w:rsidRPr="00ED6891">
        <w:rPr>
          <w:rFonts w:ascii="Source Sans Pro" w:hAnsi="Source Sans Pro" w:cs="Calibri"/>
          <w:bCs/>
          <w:sz w:val="22"/>
          <w:szCs w:val="22"/>
        </w:rPr>
        <w:t xml:space="preserve">Ces commentaires </w:t>
      </w:r>
      <w:r w:rsidR="009C567A" w:rsidRPr="00ED6891">
        <w:rPr>
          <w:rFonts w:ascii="Source Sans Pro" w:hAnsi="Source Sans Pro" w:cs="Calibri"/>
          <w:bCs/>
          <w:sz w:val="22"/>
          <w:szCs w:val="22"/>
        </w:rPr>
        <w:t xml:space="preserve">pourront être </w:t>
      </w:r>
      <w:r w:rsidRPr="00ED6891">
        <w:rPr>
          <w:rFonts w:ascii="Source Sans Pro" w:hAnsi="Source Sans Pro" w:cs="Calibri"/>
          <w:bCs/>
          <w:sz w:val="22"/>
          <w:szCs w:val="22"/>
        </w:rPr>
        <w:t xml:space="preserve">rédigés par un ou plusieurs élèves, et il sera autorisé de nous adresser en complément des commentaires individuels d’élèves dont le professeur aura </w:t>
      </w:r>
      <w:r w:rsidR="009C567A">
        <w:rPr>
          <w:rFonts w:ascii="Source Sans Pro" w:hAnsi="Source Sans Pro" w:cs="Calibri"/>
          <w:bCs/>
          <w:sz w:val="22"/>
          <w:szCs w:val="22"/>
        </w:rPr>
        <w:t>apprécié</w:t>
      </w:r>
      <w:r w:rsidRPr="00ED6891">
        <w:rPr>
          <w:rFonts w:ascii="Source Sans Pro" w:hAnsi="Source Sans Pro" w:cs="Calibri"/>
          <w:bCs/>
          <w:sz w:val="22"/>
          <w:szCs w:val="22"/>
        </w:rPr>
        <w:t xml:space="preserve"> la qualité rédactionnelle et la construction argumentaire</w:t>
      </w:r>
      <w:r w:rsidR="009C567A">
        <w:rPr>
          <w:rFonts w:ascii="Source Sans Pro" w:hAnsi="Source Sans Pro" w:cs="Calibri"/>
          <w:bCs/>
          <w:sz w:val="22"/>
          <w:szCs w:val="22"/>
        </w:rPr>
        <w:t>, afin d’</w:t>
      </w:r>
      <w:r w:rsidRPr="00ED6891">
        <w:rPr>
          <w:rFonts w:ascii="Source Sans Pro" w:hAnsi="Source Sans Pro" w:cs="Calibri"/>
          <w:bCs/>
          <w:sz w:val="22"/>
          <w:szCs w:val="22"/>
        </w:rPr>
        <w:t xml:space="preserve">enrichir la synthèse de la classe ou de l’établissement. </w:t>
      </w:r>
    </w:p>
    <w:p w14:paraId="7EA3D498" w14:textId="77777777" w:rsidR="00644B54" w:rsidRPr="00ED6891" w:rsidRDefault="00644B54" w:rsidP="00ED6891">
      <w:pPr>
        <w:spacing w:after="60"/>
        <w:ind w:left="426" w:right="424"/>
        <w:jc w:val="both"/>
        <w:rPr>
          <w:rFonts w:ascii="Source Sans Pro" w:hAnsi="Source Sans Pro" w:cs="Calibri"/>
          <w:bCs/>
          <w:sz w:val="22"/>
          <w:szCs w:val="22"/>
        </w:rPr>
      </w:pPr>
    </w:p>
    <w:p w14:paraId="6971D327" w14:textId="06FFE9A3" w:rsidR="00644B54" w:rsidRPr="00ED6891" w:rsidRDefault="00C80766" w:rsidP="00644B54">
      <w:pPr>
        <w:spacing w:after="60"/>
        <w:ind w:left="426" w:right="424"/>
        <w:jc w:val="both"/>
        <w:rPr>
          <w:rFonts w:ascii="Source Sans Pro" w:hAnsi="Source Sans Pro" w:cs="Calibri"/>
          <w:bCs/>
          <w:sz w:val="22"/>
          <w:szCs w:val="22"/>
        </w:rPr>
      </w:pPr>
      <w:r w:rsidRPr="00ED6891">
        <w:rPr>
          <w:rFonts w:ascii="Source Sans Pro" w:hAnsi="Source Sans Pro" w:cs="Calibri"/>
          <w:bCs/>
          <w:sz w:val="22"/>
          <w:szCs w:val="22"/>
        </w:rPr>
        <w:t xml:space="preserve">Il </w:t>
      </w:r>
      <w:r w:rsidR="009C567A">
        <w:rPr>
          <w:rFonts w:ascii="Source Sans Pro" w:hAnsi="Source Sans Pro" w:cs="Calibri"/>
          <w:bCs/>
          <w:sz w:val="22"/>
          <w:szCs w:val="22"/>
        </w:rPr>
        <w:t>ne sera donc pas accepté</w:t>
      </w:r>
      <w:r w:rsidRPr="00ED6891">
        <w:rPr>
          <w:rFonts w:ascii="Source Sans Pro" w:hAnsi="Source Sans Pro" w:cs="Calibri"/>
          <w:bCs/>
          <w:sz w:val="22"/>
          <w:szCs w:val="22"/>
        </w:rPr>
        <w:t xml:space="preserve"> les mots seuls, les prises de notes et les phrases incomplètes ou à la construction syntaxique approximative, ni les textes présentant des fautes d’orthographes ou de français ; de même, les phrases exprimant des jugements de valeur personnels, de goûts ou d’appréciation (« j’ai bien aimé », « ça ne m’a pas plu ») non argumentés, ne pourront être retenu</w:t>
      </w:r>
      <w:r w:rsidR="00430ABC">
        <w:rPr>
          <w:rFonts w:ascii="Source Sans Pro" w:hAnsi="Source Sans Pro" w:cs="Calibri"/>
          <w:bCs/>
          <w:sz w:val="22"/>
          <w:szCs w:val="22"/>
        </w:rPr>
        <w:t>e</w:t>
      </w:r>
      <w:r w:rsidRPr="00ED6891">
        <w:rPr>
          <w:rFonts w:ascii="Source Sans Pro" w:hAnsi="Source Sans Pro" w:cs="Calibri"/>
          <w:bCs/>
          <w:sz w:val="22"/>
          <w:szCs w:val="22"/>
        </w:rPr>
        <w:t>s dans la synthèse générale</w:t>
      </w:r>
      <w:r w:rsidR="00644B54">
        <w:rPr>
          <w:rFonts w:ascii="Source Sans Pro" w:hAnsi="Source Sans Pro" w:cs="Calibri"/>
          <w:bCs/>
          <w:sz w:val="22"/>
          <w:szCs w:val="22"/>
        </w:rPr>
        <w:t xml:space="preserve">. </w:t>
      </w:r>
    </w:p>
    <w:p w14:paraId="6B2B8E58" w14:textId="77777777" w:rsidR="00C80766" w:rsidRPr="00ED6891" w:rsidRDefault="00C80766" w:rsidP="00ED6891">
      <w:pPr>
        <w:spacing w:after="60"/>
        <w:ind w:left="426" w:right="424"/>
        <w:jc w:val="both"/>
        <w:rPr>
          <w:rFonts w:ascii="Source Sans Pro" w:hAnsi="Source Sans Pro" w:cs="Calibri"/>
          <w:bCs/>
          <w:sz w:val="22"/>
          <w:szCs w:val="22"/>
        </w:rPr>
      </w:pPr>
    </w:p>
    <w:p w14:paraId="7838334F" w14:textId="77777777" w:rsidR="00430ABC" w:rsidRDefault="00430ABC" w:rsidP="00644B54">
      <w:pPr>
        <w:spacing w:after="60"/>
        <w:ind w:left="426" w:right="424"/>
        <w:jc w:val="center"/>
        <w:rPr>
          <w:rFonts w:ascii="Source Sans Pro" w:hAnsi="Source Sans Pro" w:cs="Calibri"/>
          <w:b/>
          <w:sz w:val="22"/>
          <w:szCs w:val="22"/>
        </w:rPr>
      </w:pPr>
    </w:p>
    <w:p w14:paraId="5CF5CC7A" w14:textId="77777777" w:rsidR="00A271C3" w:rsidRDefault="00C80766" w:rsidP="00644B54">
      <w:pPr>
        <w:spacing w:after="60"/>
        <w:ind w:left="426" w:right="424"/>
        <w:jc w:val="center"/>
        <w:rPr>
          <w:rFonts w:ascii="Source Sans Pro" w:hAnsi="Source Sans Pro" w:cs="Calibri"/>
          <w:b/>
          <w:sz w:val="22"/>
          <w:szCs w:val="22"/>
        </w:rPr>
      </w:pPr>
      <w:r w:rsidRPr="00644B54">
        <w:rPr>
          <w:rFonts w:ascii="Source Sans Pro" w:hAnsi="Source Sans Pro" w:cs="Calibri"/>
          <w:b/>
          <w:sz w:val="22"/>
          <w:szCs w:val="22"/>
        </w:rPr>
        <w:t xml:space="preserve">Une fois le document rempli en précisant le nom des élèves rédacteurs et leurs classes, </w:t>
      </w:r>
    </w:p>
    <w:p w14:paraId="113EABAB" w14:textId="5707AFF2" w:rsidR="00C80766" w:rsidRPr="00644B54" w:rsidRDefault="00C80766" w:rsidP="00644B54">
      <w:pPr>
        <w:spacing w:after="60"/>
        <w:ind w:left="426" w:right="424"/>
        <w:jc w:val="center"/>
        <w:rPr>
          <w:rFonts w:ascii="Source Sans Pro" w:hAnsi="Source Sans Pro" w:cs="Calibri"/>
          <w:b/>
          <w:sz w:val="22"/>
          <w:szCs w:val="22"/>
        </w:rPr>
      </w:pPr>
      <w:proofErr w:type="gramStart"/>
      <w:r w:rsidRPr="00644B54">
        <w:rPr>
          <w:rFonts w:ascii="Source Sans Pro" w:hAnsi="Source Sans Pro" w:cs="Calibri"/>
          <w:b/>
          <w:sz w:val="22"/>
          <w:szCs w:val="22"/>
        </w:rPr>
        <w:t>merci</w:t>
      </w:r>
      <w:proofErr w:type="gramEnd"/>
      <w:r w:rsidRPr="00644B54">
        <w:rPr>
          <w:rFonts w:ascii="Source Sans Pro" w:hAnsi="Source Sans Pro" w:cs="Calibri"/>
          <w:b/>
          <w:sz w:val="22"/>
          <w:szCs w:val="22"/>
        </w:rPr>
        <w:t xml:space="preserve"> de nous le retourner renomm</w:t>
      </w:r>
      <w:r w:rsidR="00430ABC">
        <w:rPr>
          <w:rFonts w:ascii="Source Sans Pro" w:hAnsi="Source Sans Pro" w:cs="Calibri"/>
          <w:b/>
          <w:sz w:val="22"/>
          <w:szCs w:val="22"/>
        </w:rPr>
        <w:t>é</w:t>
      </w:r>
      <w:r w:rsidRPr="00644B54">
        <w:rPr>
          <w:rFonts w:ascii="Source Sans Pro" w:hAnsi="Source Sans Pro" w:cs="Calibri"/>
          <w:b/>
          <w:sz w:val="22"/>
          <w:szCs w:val="22"/>
        </w:rPr>
        <w:t xml:space="preserve"> de la façon suivante :</w:t>
      </w:r>
    </w:p>
    <w:p w14:paraId="2C4C8302" w14:textId="77777777" w:rsidR="00C80766" w:rsidRPr="00ED6891" w:rsidRDefault="00C80766" w:rsidP="00644B54">
      <w:pPr>
        <w:spacing w:after="60"/>
        <w:ind w:left="426" w:right="424"/>
        <w:jc w:val="center"/>
        <w:rPr>
          <w:rFonts w:ascii="Source Sans Pro" w:hAnsi="Source Sans Pro" w:cs="Calibri"/>
          <w:bCs/>
          <w:sz w:val="22"/>
          <w:szCs w:val="22"/>
        </w:rPr>
      </w:pPr>
    </w:p>
    <w:p w14:paraId="0E4AB870" w14:textId="76C16B62" w:rsidR="00C80766" w:rsidRDefault="002D799C" w:rsidP="00644B54">
      <w:pPr>
        <w:spacing w:after="60"/>
        <w:ind w:left="426" w:right="424"/>
        <w:jc w:val="center"/>
        <w:rPr>
          <w:rFonts w:ascii="Source Sans Pro" w:hAnsi="Source Sans Pro" w:cs="Calibri"/>
          <w:bCs/>
          <w:sz w:val="22"/>
          <w:szCs w:val="22"/>
        </w:rPr>
      </w:pPr>
      <w:r>
        <w:rPr>
          <w:rFonts w:ascii="Source Sans Pro" w:hAnsi="Source Sans Pro" w:cs="Calibri"/>
          <w:bCs/>
          <w:sz w:val="22"/>
          <w:szCs w:val="22"/>
        </w:rPr>
        <w:t>SuperPhoniques 2024</w:t>
      </w:r>
      <w:r w:rsidR="00C80766" w:rsidRPr="00ED6891">
        <w:rPr>
          <w:rFonts w:ascii="Source Sans Pro" w:hAnsi="Source Sans Pro" w:cs="Calibri"/>
          <w:bCs/>
          <w:sz w:val="22"/>
          <w:szCs w:val="22"/>
        </w:rPr>
        <w:t xml:space="preserve"> – Synthèse des commentaires – Nom du collège – Ville</w:t>
      </w:r>
    </w:p>
    <w:p w14:paraId="6507AFDA" w14:textId="77777777" w:rsidR="00985A2B" w:rsidRPr="00ED6891" w:rsidRDefault="00985A2B" w:rsidP="00644B54">
      <w:pPr>
        <w:spacing w:after="60"/>
        <w:ind w:left="426" w:right="424"/>
        <w:jc w:val="center"/>
        <w:rPr>
          <w:rFonts w:ascii="Source Sans Pro" w:hAnsi="Source Sans Pro" w:cs="Calibri"/>
          <w:bCs/>
          <w:sz w:val="22"/>
          <w:szCs w:val="22"/>
        </w:rPr>
      </w:pPr>
    </w:p>
    <w:p w14:paraId="3D8415B7" w14:textId="782EC0A1" w:rsidR="00CB5557" w:rsidRDefault="00CB5557" w:rsidP="00ED6891">
      <w:pPr>
        <w:spacing w:after="60"/>
        <w:ind w:left="426" w:right="424"/>
        <w:jc w:val="both"/>
        <w:rPr>
          <w:rFonts w:ascii="Calibri" w:hAnsi="Calibri" w:cs="Calibri"/>
          <w:bCs/>
        </w:rPr>
      </w:pPr>
    </w:p>
    <w:p w14:paraId="0A13158D" w14:textId="73A02D77" w:rsidR="00454690" w:rsidRDefault="005857D4" w:rsidP="00ED6891">
      <w:pPr>
        <w:spacing w:after="60"/>
        <w:ind w:left="426" w:right="424"/>
        <w:jc w:val="both"/>
        <w:rPr>
          <w:rFonts w:ascii="Calibri" w:hAnsi="Calibri" w:cs="Calibri"/>
          <w:bCs/>
        </w:rPr>
      </w:pPr>
      <w:r>
        <w:rPr>
          <w:rFonts w:ascii="Source Sans Pro" w:hAnsi="Source Sans Pro" w:cs="Calibri"/>
          <w:b/>
          <w:noProof/>
          <w:color w:val="486A8A"/>
          <w:sz w:val="32"/>
          <w:szCs w:val="52"/>
          <w:u w:val="single"/>
        </w:rPr>
        <w:lastRenderedPageBreak/>
        <w:drawing>
          <wp:anchor distT="0" distB="0" distL="114300" distR="114300" simplePos="0" relativeHeight="251673088" behindDoc="1" locked="0" layoutInCell="1" allowOverlap="1" wp14:anchorId="01DF2BE8" wp14:editId="384158DF">
            <wp:simplePos x="0" y="0"/>
            <wp:positionH relativeFrom="column">
              <wp:posOffset>163195</wp:posOffset>
            </wp:positionH>
            <wp:positionV relativeFrom="paragraph">
              <wp:posOffset>30670</wp:posOffset>
            </wp:positionV>
            <wp:extent cx="522605" cy="314960"/>
            <wp:effectExtent l="0" t="0" r="0" b="8890"/>
            <wp:wrapTight wrapText="bothSides">
              <wp:wrapPolygon edited="0">
                <wp:start x="6299" y="0"/>
                <wp:lineTo x="0" y="9145"/>
                <wp:lineTo x="0" y="13065"/>
                <wp:lineTo x="5512" y="20903"/>
                <wp:lineTo x="14960" y="20903"/>
                <wp:lineTo x="20471" y="13065"/>
                <wp:lineTo x="20471" y="9145"/>
                <wp:lineTo x="14173" y="0"/>
                <wp:lineTo x="6299" y="0"/>
              </wp:wrapPolygon>
            </wp:wrapTight>
            <wp:docPr id="200283497" name="Image 200283497" descr="Une image contenant cerc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38774" name="Image 5" descr="Une image contenant cercle, conception&#10;&#10;Description générée automatiquement"/>
                    <pic:cNvPicPr/>
                  </pic:nvPicPr>
                  <pic:blipFill>
                    <a:blip r:embed="rId12"/>
                    <a:stretch>
                      <a:fillRect/>
                    </a:stretch>
                  </pic:blipFill>
                  <pic:spPr>
                    <a:xfrm>
                      <a:off x="0" y="0"/>
                      <a:ext cx="522605" cy="314960"/>
                    </a:xfrm>
                    <a:prstGeom prst="rect">
                      <a:avLst/>
                    </a:prstGeom>
                  </pic:spPr>
                </pic:pic>
              </a:graphicData>
            </a:graphic>
            <wp14:sizeRelH relativeFrom="margin">
              <wp14:pctWidth>0</wp14:pctWidth>
            </wp14:sizeRelH>
            <wp14:sizeRelV relativeFrom="margin">
              <wp14:pctHeight>0</wp14:pctHeight>
            </wp14:sizeRelV>
          </wp:anchor>
        </w:drawing>
      </w:r>
      <w:r w:rsidR="00454690">
        <w:rPr>
          <w:rFonts w:asciiTheme="majorHAnsi" w:hAnsiTheme="majorHAnsi"/>
          <w:noProof/>
          <w:spacing w:val="6"/>
          <w:sz w:val="20"/>
          <w:szCs w:val="20"/>
        </w:rPr>
        <mc:AlternateContent>
          <mc:Choice Requires="wps">
            <w:drawing>
              <wp:anchor distT="0" distB="0" distL="114300" distR="114300" simplePos="0" relativeHeight="251671040" behindDoc="0" locked="0" layoutInCell="1" allowOverlap="1" wp14:anchorId="32B6BA5E" wp14:editId="6E6863BF">
                <wp:simplePos x="0" y="0"/>
                <wp:positionH relativeFrom="column">
                  <wp:posOffset>0</wp:posOffset>
                </wp:positionH>
                <wp:positionV relativeFrom="paragraph">
                  <wp:posOffset>-180241</wp:posOffset>
                </wp:positionV>
                <wp:extent cx="7549869" cy="825387"/>
                <wp:effectExtent l="0" t="0" r="13335" b="13335"/>
                <wp:wrapNone/>
                <wp:docPr id="1025639501" name="Rectangle 2"/>
                <wp:cNvGraphicFramePr/>
                <a:graphic xmlns:a="http://schemas.openxmlformats.org/drawingml/2006/main">
                  <a:graphicData uri="http://schemas.microsoft.com/office/word/2010/wordprocessingShape">
                    <wps:wsp>
                      <wps:cNvSpPr/>
                      <wps:spPr>
                        <a:xfrm>
                          <a:off x="0" y="0"/>
                          <a:ext cx="7549869" cy="825387"/>
                        </a:xfrm>
                        <a:prstGeom prst="rect">
                          <a:avLst/>
                        </a:prstGeom>
                        <a:solidFill>
                          <a:srgbClr val="084B8C"/>
                        </a:solidFill>
                      </wps:spPr>
                      <wps:style>
                        <a:lnRef idx="2">
                          <a:schemeClr val="accent1">
                            <a:shade val="15000"/>
                          </a:schemeClr>
                        </a:lnRef>
                        <a:fillRef idx="1">
                          <a:schemeClr val="accent1"/>
                        </a:fillRef>
                        <a:effectRef idx="0">
                          <a:schemeClr val="accent1"/>
                        </a:effectRef>
                        <a:fontRef idx="minor">
                          <a:schemeClr val="lt1"/>
                        </a:fontRef>
                      </wps:style>
                      <wps:txbx>
                        <w:txbxContent>
                          <w:p w14:paraId="569CE840" w14:textId="4122855C" w:rsidR="00454690" w:rsidRPr="00F64FC8" w:rsidRDefault="00454690" w:rsidP="00454690">
                            <w:pPr>
                              <w:rPr>
                                <w:rFonts w:ascii="Source Sans Pro" w:hAnsi="Source Sans Pro"/>
                                <w:b/>
                                <w:bCs/>
                                <w:i/>
                                <w:iCs/>
                                <w:sz w:val="40"/>
                                <w:szCs w:val="40"/>
                              </w:rPr>
                            </w:pPr>
                            <w:r>
                              <w:rPr>
                                <w:rFonts w:ascii="Source Sans Pro" w:hAnsi="Source Sans Pro"/>
                                <w:b/>
                                <w:bCs/>
                                <w:sz w:val="40"/>
                                <w:szCs w:val="40"/>
                              </w:rPr>
                              <w:t xml:space="preserve">               </w:t>
                            </w:r>
                            <w:r w:rsidR="00F64FC8">
                              <w:rPr>
                                <w:rFonts w:ascii="Source Sans Pro" w:hAnsi="Source Sans Pro"/>
                                <w:b/>
                                <w:bCs/>
                                <w:sz w:val="40"/>
                                <w:szCs w:val="40"/>
                              </w:rPr>
                              <w:t xml:space="preserve">CÉCILE BUCHET – </w:t>
                            </w:r>
                            <w:r w:rsidR="00F64FC8" w:rsidRPr="00F64FC8">
                              <w:rPr>
                                <w:rFonts w:ascii="Source Sans Pro" w:hAnsi="Source Sans Pro"/>
                                <w:b/>
                                <w:bCs/>
                                <w:i/>
                                <w:iCs/>
                                <w:sz w:val="40"/>
                                <w:szCs w:val="40"/>
                              </w:rPr>
                              <w:t>La vieille horloge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6BA5E" id="_x0000_s1027" style="position:absolute;left:0;text-align:left;margin-left:0;margin-top:-14.2pt;width:594.5pt;height: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" fillcolor="#084b8c" strokecolor="#091723 [484]" strokeweight="1pt">
                <v:textbox>
                  <w:txbxContent>
                    <w:p w14:paraId="569CE840" w14:textId="4122855C" w:rsidR="00454690" w:rsidRPr="00F64FC8" w:rsidRDefault="00454690" w:rsidP="00454690">
                      <w:pPr>
                        <w:rPr>
                          <w:rFonts w:ascii="Source Sans Pro" w:hAnsi="Source Sans Pro"/>
                          <w:b/>
                          <w:bCs/>
                          <w:i/>
                          <w:iCs/>
                          <w:sz w:val="40"/>
                          <w:szCs w:val="40"/>
                        </w:rPr>
                      </w:pPr>
                      <w:r>
                        <w:rPr>
                          <w:rFonts w:ascii="Source Sans Pro" w:hAnsi="Source Sans Pro"/>
                          <w:b/>
                          <w:bCs/>
                          <w:sz w:val="40"/>
                          <w:szCs w:val="40"/>
                        </w:rPr>
                        <w:t xml:space="preserve">               </w:t>
                      </w:r>
                      <w:r w:rsidR="00F64FC8">
                        <w:rPr>
                          <w:rFonts w:ascii="Source Sans Pro" w:hAnsi="Source Sans Pro"/>
                          <w:b/>
                          <w:bCs/>
                          <w:sz w:val="40"/>
                          <w:szCs w:val="40"/>
                        </w:rPr>
                        <w:t xml:space="preserve">CÉCILE BUCHET – </w:t>
                      </w:r>
                      <w:r w:rsidR="00F64FC8" w:rsidRPr="00F64FC8">
                        <w:rPr>
                          <w:rFonts w:ascii="Source Sans Pro" w:hAnsi="Source Sans Pro"/>
                          <w:b/>
                          <w:bCs/>
                          <w:i/>
                          <w:iCs/>
                          <w:sz w:val="40"/>
                          <w:szCs w:val="40"/>
                        </w:rPr>
                        <w:t>La vieille horloge</w:t>
                      </w:r>
                    </w:p>
                  </w:txbxContent>
                </v:textbox>
              </v:rect>
            </w:pict>
          </mc:Fallback>
        </mc:AlternateContent>
      </w:r>
    </w:p>
    <w:p w14:paraId="2512F4F6" w14:textId="5418A313" w:rsidR="00F64FC8" w:rsidRDefault="00F64FC8">
      <w:pPr>
        <w:spacing w:after="0"/>
        <w:rPr>
          <w:rFonts w:ascii="Calibri" w:hAnsi="Calibri" w:cs="Calibri"/>
          <w:bCs/>
        </w:rPr>
      </w:pPr>
      <w:r>
        <w:rPr>
          <w:rFonts w:ascii="Calibri" w:hAnsi="Calibri" w:cs="Calibri"/>
          <w:bCs/>
        </w:rPr>
        <w:br w:type="page"/>
      </w:r>
    </w:p>
    <w:p w14:paraId="4A7EE654" w14:textId="77777777" w:rsidR="00F64FC8" w:rsidRDefault="00F64FC8" w:rsidP="00F64FC8">
      <w:pPr>
        <w:spacing w:after="60"/>
        <w:ind w:left="426" w:right="424"/>
        <w:jc w:val="both"/>
        <w:rPr>
          <w:rFonts w:ascii="Calibri" w:hAnsi="Calibri" w:cs="Calibri"/>
          <w:bCs/>
        </w:rPr>
      </w:pPr>
      <w:r>
        <w:rPr>
          <w:rFonts w:ascii="Calibri" w:hAnsi="Calibri" w:cs="Calibri"/>
          <w:bCs/>
        </w:rPr>
        <w:lastRenderedPageBreak/>
        <w:br w:type="page"/>
      </w:r>
      <w:r>
        <w:rPr>
          <w:rFonts w:ascii="Source Sans Pro" w:hAnsi="Source Sans Pro" w:cs="Calibri"/>
          <w:b/>
          <w:noProof/>
          <w:color w:val="486A8A"/>
          <w:sz w:val="32"/>
          <w:szCs w:val="52"/>
          <w:u w:val="single"/>
        </w:rPr>
        <w:drawing>
          <wp:anchor distT="0" distB="0" distL="114300" distR="114300" simplePos="0" relativeHeight="251676160" behindDoc="1" locked="0" layoutInCell="1" allowOverlap="1" wp14:anchorId="29B15438" wp14:editId="12F8B40F">
            <wp:simplePos x="0" y="0"/>
            <wp:positionH relativeFrom="column">
              <wp:posOffset>163195</wp:posOffset>
            </wp:positionH>
            <wp:positionV relativeFrom="paragraph">
              <wp:posOffset>30670</wp:posOffset>
            </wp:positionV>
            <wp:extent cx="522605" cy="314960"/>
            <wp:effectExtent l="0" t="0" r="0" b="8890"/>
            <wp:wrapTight wrapText="bothSides">
              <wp:wrapPolygon edited="0">
                <wp:start x="6299" y="0"/>
                <wp:lineTo x="0" y="9145"/>
                <wp:lineTo x="0" y="13065"/>
                <wp:lineTo x="5512" y="20903"/>
                <wp:lineTo x="14960" y="20903"/>
                <wp:lineTo x="20471" y="13065"/>
                <wp:lineTo x="20471" y="9145"/>
                <wp:lineTo x="14173" y="0"/>
                <wp:lineTo x="6299" y="0"/>
              </wp:wrapPolygon>
            </wp:wrapTight>
            <wp:docPr id="654678147" name="Image 654678147" descr="Une image contenant cerc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38774" name="Image 5" descr="Une image contenant cercle, conception&#10;&#10;Description générée automatiquement"/>
                    <pic:cNvPicPr/>
                  </pic:nvPicPr>
                  <pic:blipFill>
                    <a:blip r:embed="rId12"/>
                    <a:stretch>
                      <a:fillRect/>
                    </a:stretch>
                  </pic:blipFill>
                  <pic:spPr>
                    <a:xfrm>
                      <a:off x="0" y="0"/>
                      <a:ext cx="522605" cy="31496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noProof/>
          <w:spacing w:val="6"/>
          <w:sz w:val="20"/>
          <w:szCs w:val="20"/>
        </w:rPr>
        <mc:AlternateContent>
          <mc:Choice Requires="wps">
            <w:drawing>
              <wp:anchor distT="0" distB="0" distL="114300" distR="114300" simplePos="0" relativeHeight="251675136" behindDoc="0" locked="0" layoutInCell="1" allowOverlap="1" wp14:anchorId="6A20681E" wp14:editId="78474616">
                <wp:simplePos x="0" y="0"/>
                <wp:positionH relativeFrom="column">
                  <wp:posOffset>0</wp:posOffset>
                </wp:positionH>
                <wp:positionV relativeFrom="paragraph">
                  <wp:posOffset>-180241</wp:posOffset>
                </wp:positionV>
                <wp:extent cx="7549869" cy="825387"/>
                <wp:effectExtent l="0" t="0" r="13335" b="13335"/>
                <wp:wrapNone/>
                <wp:docPr id="408301942" name="Rectangle 2"/>
                <wp:cNvGraphicFramePr/>
                <a:graphic xmlns:a="http://schemas.openxmlformats.org/drawingml/2006/main">
                  <a:graphicData uri="http://schemas.microsoft.com/office/word/2010/wordprocessingShape">
                    <wps:wsp>
                      <wps:cNvSpPr/>
                      <wps:spPr>
                        <a:xfrm>
                          <a:off x="0" y="0"/>
                          <a:ext cx="7549869" cy="825387"/>
                        </a:xfrm>
                        <a:prstGeom prst="rect">
                          <a:avLst/>
                        </a:prstGeom>
                        <a:solidFill>
                          <a:srgbClr val="084B8C"/>
                        </a:solidFill>
                      </wps:spPr>
                      <wps:style>
                        <a:lnRef idx="2">
                          <a:schemeClr val="accent1">
                            <a:shade val="15000"/>
                          </a:schemeClr>
                        </a:lnRef>
                        <a:fillRef idx="1">
                          <a:schemeClr val="accent1"/>
                        </a:fillRef>
                        <a:effectRef idx="0">
                          <a:schemeClr val="accent1"/>
                        </a:effectRef>
                        <a:fontRef idx="minor">
                          <a:schemeClr val="lt1"/>
                        </a:fontRef>
                      </wps:style>
                      <wps:txbx>
                        <w:txbxContent>
                          <w:p w14:paraId="6650C96F" w14:textId="63F9168D" w:rsidR="00F64FC8" w:rsidRPr="00F64FC8" w:rsidRDefault="00F64FC8" w:rsidP="00F64FC8">
                            <w:pPr>
                              <w:rPr>
                                <w:rFonts w:ascii="Source Sans Pro" w:hAnsi="Source Sans Pro"/>
                                <w:b/>
                                <w:bCs/>
                                <w:i/>
                                <w:iCs/>
                                <w:sz w:val="40"/>
                                <w:szCs w:val="40"/>
                              </w:rPr>
                            </w:pPr>
                            <w:r>
                              <w:rPr>
                                <w:rFonts w:ascii="Source Sans Pro" w:hAnsi="Source Sans Pro"/>
                                <w:b/>
                                <w:bCs/>
                                <w:sz w:val="40"/>
                                <w:szCs w:val="40"/>
                              </w:rPr>
                              <w:t xml:space="preserve">               </w:t>
                            </w:r>
                            <w:r>
                              <w:rPr>
                                <w:rFonts w:ascii="Source Sans Pro" w:hAnsi="Source Sans Pro"/>
                                <w:b/>
                                <w:bCs/>
                                <w:sz w:val="40"/>
                                <w:szCs w:val="40"/>
                              </w:rPr>
                              <w:t xml:space="preserve">DZOVINAR </w:t>
                            </w:r>
                            <w:r w:rsidRPr="00F64FC8">
                              <w:rPr>
                                <w:rFonts w:ascii="Source Sans Pro" w:hAnsi="Source Sans Pro"/>
                                <w:b/>
                                <w:bCs/>
                                <w:i/>
                                <w:iCs/>
                                <w:sz w:val="40"/>
                                <w:szCs w:val="40"/>
                              </w:rPr>
                              <w:t>– L’horloger des songes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0681E" id="_x0000_s1028" style="position:absolute;left:0;text-align:left;margin-left:0;margin-top:-14.2pt;width:594.5pt;height: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" fillcolor="#084b8c" strokecolor="#091723 [484]" strokeweight="1pt">
                <v:textbox>
                  <w:txbxContent>
                    <w:p w14:paraId="6650C96F" w14:textId="63F9168D" w:rsidR="00F64FC8" w:rsidRPr="00F64FC8" w:rsidRDefault="00F64FC8" w:rsidP="00F64FC8">
                      <w:pPr>
                        <w:rPr>
                          <w:rFonts w:ascii="Source Sans Pro" w:hAnsi="Source Sans Pro"/>
                          <w:b/>
                          <w:bCs/>
                          <w:i/>
                          <w:iCs/>
                          <w:sz w:val="40"/>
                          <w:szCs w:val="40"/>
                        </w:rPr>
                      </w:pPr>
                      <w:r>
                        <w:rPr>
                          <w:rFonts w:ascii="Source Sans Pro" w:hAnsi="Source Sans Pro"/>
                          <w:b/>
                          <w:bCs/>
                          <w:sz w:val="40"/>
                          <w:szCs w:val="40"/>
                        </w:rPr>
                        <w:t xml:space="preserve">               </w:t>
                      </w:r>
                      <w:r>
                        <w:rPr>
                          <w:rFonts w:ascii="Source Sans Pro" w:hAnsi="Source Sans Pro"/>
                          <w:b/>
                          <w:bCs/>
                          <w:sz w:val="40"/>
                          <w:szCs w:val="40"/>
                        </w:rPr>
                        <w:t xml:space="preserve">DZOVINAR </w:t>
                      </w:r>
                      <w:r w:rsidRPr="00F64FC8">
                        <w:rPr>
                          <w:rFonts w:ascii="Source Sans Pro" w:hAnsi="Source Sans Pro"/>
                          <w:b/>
                          <w:bCs/>
                          <w:i/>
                          <w:iCs/>
                          <w:sz w:val="40"/>
                          <w:szCs w:val="40"/>
                        </w:rPr>
                        <w:t>– L’horloger des songes</w:t>
                      </w:r>
                    </w:p>
                  </w:txbxContent>
                </v:textbox>
              </v:rect>
            </w:pict>
          </mc:Fallback>
        </mc:AlternateContent>
      </w:r>
    </w:p>
    <w:p w14:paraId="688684FB" w14:textId="77777777" w:rsidR="00F64FC8" w:rsidRDefault="00F64FC8" w:rsidP="00F64FC8">
      <w:pPr>
        <w:spacing w:after="60"/>
        <w:ind w:left="426" w:right="424"/>
        <w:jc w:val="both"/>
        <w:rPr>
          <w:rFonts w:ascii="Calibri" w:hAnsi="Calibri" w:cs="Calibri"/>
          <w:bCs/>
        </w:rPr>
      </w:pPr>
      <w:r>
        <w:rPr>
          <w:rFonts w:ascii="Calibri" w:hAnsi="Calibri" w:cs="Calibri"/>
          <w:bCs/>
        </w:rPr>
        <w:lastRenderedPageBreak/>
        <w:br w:type="page"/>
      </w:r>
      <w:r>
        <w:rPr>
          <w:rFonts w:ascii="Source Sans Pro" w:hAnsi="Source Sans Pro" w:cs="Calibri"/>
          <w:b/>
          <w:noProof/>
          <w:color w:val="486A8A"/>
          <w:sz w:val="32"/>
          <w:szCs w:val="52"/>
          <w:u w:val="single"/>
        </w:rPr>
        <w:drawing>
          <wp:anchor distT="0" distB="0" distL="114300" distR="114300" simplePos="0" relativeHeight="251679232" behindDoc="1" locked="0" layoutInCell="1" allowOverlap="1" wp14:anchorId="4C9B1AE6" wp14:editId="7563D646">
            <wp:simplePos x="0" y="0"/>
            <wp:positionH relativeFrom="column">
              <wp:posOffset>163195</wp:posOffset>
            </wp:positionH>
            <wp:positionV relativeFrom="paragraph">
              <wp:posOffset>30670</wp:posOffset>
            </wp:positionV>
            <wp:extent cx="522605" cy="314960"/>
            <wp:effectExtent l="0" t="0" r="0" b="8890"/>
            <wp:wrapTight wrapText="bothSides">
              <wp:wrapPolygon edited="0">
                <wp:start x="6299" y="0"/>
                <wp:lineTo x="0" y="9145"/>
                <wp:lineTo x="0" y="13065"/>
                <wp:lineTo x="5512" y="20903"/>
                <wp:lineTo x="14960" y="20903"/>
                <wp:lineTo x="20471" y="13065"/>
                <wp:lineTo x="20471" y="9145"/>
                <wp:lineTo x="14173" y="0"/>
                <wp:lineTo x="6299" y="0"/>
              </wp:wrapPolygon>
            </wp:wrapTight>
            <wp:docPr id="507479911" name="Image 507479911" descr="Une image contenant cerc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38774" name="Image 5" descr="Une image contenant cercle, conception&#10;&#10;Description générée automatiquement"/>
                    <pic:cNvPicPr/>
                  </pic:nvPicPr>
                  <pic:blipFill>
                    <a:blip r:embed="rId12"/>
                    <a:stretch>
                      <a:fillRect/>
                    </a:stretch>
                  </pic:blipFill>
                  <pic:spPr>
                    <a:xfrm>
                      <a:off x="0" y="0"/>
                      <a:ext cx="522605" cy="31496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noProof/>
          <w:spacing w:val="6"/>
          <w:sz w:val="20"/>
          <w:szCs w:val="20"/>
        </w:rPr>
        <mc:AlternateContent>
          <mc:Choice Requires="wps">
            <w:drawing>
              <wp:anchor distT="0" distB="0" distL="114300" distR="114300" simplePos="0" relativeHeight="251678208" behindDoc="0" locked="0" layoutInCell="1" allowOverlap="1" wp14:anchorId="12202AC7" wp14:editId="7715C4C5">
                <wp:simplePos x="0" y="0"/>
                <wp:positionH relativeFrom="column">
                  <wp:posOffset>0</wp:posOffset>
                </wp:positionH>
                <wp:positionV relativeFrom="paragraph">
                  <wp:posOffset>-180241</wp:posOffset>
                </wp:positionV>
                <wp:extent cx="7549869" cy="825387"/>
                <wp:effectExtent l="0" t="0" r="13335" b="13335"/>
                <wp:wrapNone/>
                <wp:docPr id="2091774905" name="Rectangle 2"/>
                <wp:cNvGraphicFramePr/>
                <a:graphic xmlns:a="http://schemas.openxmlformats.org/drawingml/2006/main">
                  <a:graphicData uri="http://schemas.microsoft.com/office/word/2010/wordprocessingShape">
                    <wps:wsp>
                      <wps:cNvSpPr/>
                      <wps:spPr>
                        <a:xfrm>
                          <a:off x="0" y="0"/>
                          <a:ext cx="7549869" cy="825387"/>
                        </a:xfrm>
                        <a:prstGeom prst="rect">
                          <a:avLst/>
                        </a:prstGeom>
                        <a:solidFill>
                          <a:srgbClr val="084B8C"/>
                        </a:solidFill>
                      </wps:spPr>
                      <wps:style>
                        <a:lnRef idx="2">
                          <a:schemeClr val="accent1">
                            <a:shade val="15000"/>
                          </a:schemeClr>
                        </a:lnRef>
                        <a:fillRef idx="1">
                          <a:schemeClr val="accent1"/>
                        </a:fillRef>
                        <a:effectRef idx="0">
                          <a:schemeClr val="accent1"/>
                        </a:effectRef>
                        <a:fontRef idx="minor">
                          <a:schemeClr val="lt1"/>
                        </a:fontRef>
                      </wps:style>
                      <wps:txbx>
                        <w:txbxContent>
                          <w:p w14:paraId="21CC2120" w14:textId="0DEFF4F3" w:rsidR="00F64FC8" w:rsidRPr="00F64FC8" w:rsidRDefault="00F64FC8" w:rsidP="00F64FC8">
                            <w:pPr>
                              <w:rPr>
                                <w:rFonts w:ascii="Source Sans Pro" w:hAnsi="Source Sans Pro"/>
                                <w:b/>
                                <w:bCs/>
                                <w:i/>
                                <w:iCs/>
                                <w:sz w:val="40"/>
                                <w:szCs w:val="40"/>
                              </w:rPr>
                            </w:pPr>
                            <w:r>
                              <w:rPr>
                                <w:rFonts w:ascii="Source Sans Pro" w:hAnsi="Source Sans Pro"/>
                                <w:b/>
                                <w:bCs/>
                                <w:sz w:val="40"/>
                                <w:szCs w:val="40"/>
                              </w:rPr>
                              <w:t xml:space="preserve">               </w:t>
                            </w:r>
                            <w:r>
                              <w:rPr>
                                <w:rFonts w:ascii="Source Sans Pro" w:hAnsi="Source Sans Pro"/>
                                <w:b/>
                                <w:bCs/>
                                <w:sz w:val="40"/>
                                <w:szCs w:val="40"/>
                              </w:rPr>
                              <w:t xml:space="preserve">GRÉGOIRE ROLLAND - </w:t>
                            </w:r>
                            <w:r w:rsidRPr="00F64FC8">
                              <w:rPr>
                                <w:rFonts w:ascii="Source Sans Pro" w:hAnsi="Source Sans Pro"/>
                                <w:b/>
                                <w:bCs/>
                                <w:i/>
                                <w:iCs/>
                                <w:sz w:val="40"/>
                                <w:szCs w:val="40"/>
                              </w:rPr>
                              <w:t>Sheng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02AC7" id="_x0000_s1029" style="position:absolute;left:0;text-align:left;margin-left:0;margin-top:-14.2pt;width:594.5pt;height: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" fillcolor="#084b8c" strokecolor="#091723 [484]" strokeweight="1pt">
                <v:textbox>
                  <w:txbxContent>
                    <w:p w14:paraId="21CC2120" w14:textId="0DEFF4F3" w:rsidR="00F64FC8" w:rsidRPr="00F64FC8" w:rsidRDefault="00F64FC8" w:rsidP="00F64FC8">
                      <w:pPr>
                        <w:rPr>
                          <w:rFonts w:ascii="Source Sans Pro" w:hAnsi="Source Sans Pro"/>
                          <w:b/>
                          <w:bCs/>
                          <w:i/>
                          <w:iCs/>
                          <w:sz w:val="40"/>
                          <w:szCs w:val="40"/>
                        </w:rPr>
                      </w:pPr>
                      <w:r>
                        <w:rPr>
                          <w:rFonts w:ascii="Source Sans Pro" w:hAnsi="Source Sans Pro"/>
                          <w:b/>
                          <w:bCs/>
                          <w:sz w:val="40"/>
                          <w:szCs w:val="40"/>
                        </w:rPr>
                        <w:t xml:space="preserve">               </w:t>
                      </w:r>
                      <w:r>
                        <w:rPr>
                          <w:rFonts w:ascii="Source Sans Pro" w:hAnsi="Source Sans Pro"/>
                          <w:b/>
                          <w:bCs/>
                          <w:sz w:val="40"/>
                          <w:szCs w:val="40"/>
                        </w:rPr>
                        <w:t xml:space="preserve">GRÉGOIRE ROLLAND - </w:t>
                      </w:r>
                      <w:r w:rsidRPr="00F64FC8">
                        <w:rPr>
                          <w:rFonts w:ascii="Source Sans Pro" w:hAnsi="Source Sans Pro"/>
                          <w:b/>
                          <w:bCs/>
                          <w:i/>
                          <w:iCs/>
                          <w:sz w:val="40"/>
                          <w:szCs w:val="40"/>
                        </w:rPr>
                        <w:t>Sheng</w:t>
                      </w:r>
                    </w:p>
                  </w:txbxContent>
                </v:textbox>
              </v:rect>
            </w:pict>
          </mc:Fallback>
        </mc:AlternateContent>
      </w:r>
    </w:p>
    <w:p w14:paraId="7F6D40CB" w14:textId="3C492996" w:rsidR="00454690" w:rsidRPr="00ED6891" w:rsidRDefault="00F64FC8" w:rsidP="00F64FC8">
      <w:pPr>
        <w:spacing w:after="60"/>
        <w:ind w:left="426" w:right="424"/>
        <w:jc w:val="both"/>
        <w:rPr>
          <w:rFonts w:ascii="Calibri" w:hAnsi="Calibri" w:cs="Calibri"/>
          <w:bCs/>
        </w:rPr>
      </w:pPr>
      <w:r>
        <w:rPr>
          <w:rFonts w:ascii="Source Sans Pro" w:hAnsi="Source Sans Pro" w:cs="Calibri"/>
          <w:b/>
          <w:noProof/>
          <w:color w:val="486A8A"/>
          <w:sz w:val="32"/>
          <w:szCs w:val="52"/>
          <w:u w:val="single"/>
        </w:rPr>
        <w:lastRenderedPageBreak/>
        <w:drawing>
          <wp:anchor distT="0" distB="0" distL="114300" distR="114300" simplePos="0" relativeHeight="251682304" behindDoc="1" locked="0" layoutInCell="1" allowOverlap="1" wp14:anchorId="045C3EB3" wp14:editId="61DE1CFC">
            <wp:simplePos x="0" y="0"/>
            <wp:positionH relativeFrom="column">
              <wp:posOffset>163195</wp:posOffset>
            </wp:positionH>
            <wp:positionV relativeFrom="paragraph">
              <wp:posOffset>30670</wp:posOffset>
            </wp:positionV>
            <wp:extent cx="522605" cy="314960"/>
            <wp:effectExtent l="0" t="0" r="0" b="8890"/>
            <wp:wrapTight wrapText="bothSides">
              <wp:wrapPolygon edited="0">
                <wp:start x="6299" y="0"/>
                <wp:lineTo x="0" y="9145"/>
                <wp:lineTo x="0" y="13065"/>
                <wp:lineTo x="5512" y="20903"/>
                <wp:lineTo x="14960" y="20903"/>
                <wp:lineTo x="20471" y="13065"/>
                <wp:lineTo x="20471" y="9145"/>
                <wp:lineTo x="14173" y="0"/>
                <wp:lineTo x="6299" y="0"/>
              </wp:wrapPolygon>
            </wp:wrapTight>
            <wp:docPr id="1470281901" name="Image 1470281901" descr="Une image contenant cerc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38774" name="Image 5" descr="Une image contenant cercle, conception&#10;&#10;Description générée automatiquement"/>
                    <pic:cNvPicPr/>
                  </pic:nvPicPr>
                  <pic:blipFill>
                    <a:blip r:embed="rId12"/>
                    <a:stretch>
                      <a:fillRect/>
                    </a:stretch>
                  </pic:blipFill>
                  <pic:spPr>
                    <a:xfrm>
                      <a:off x="0" y="0"/>
                      <a:ext cx="522605" cy="31496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noProof/>
          <w:spacing w:val="6"/>
          <w:sz w:val="20"/>
          <w:szCs w:val="20"/>
        </w:rPr>
        <mc:AlternateContent>
          <mc:Choice Requires="wps">
            <w:drawing>
              <wp:anchor distT="0" distB="0" distL="114300" distR="114300" simplePos="0" relativeHeight="251681280" behindDoc="0" locked="0" layoutInCell="1" allowOverlap="1" wp14:anchorId="210AE616" wp14:editId="3A299B1B">
                <wp:simplePos x="0" y="0"/>
                <wp:positionH relativeFrom="column">
                  <wp:posOffset>0</wp:posOffset>
                </wp:positionH>
                <wp:positionV relativeFrom="paragraph">
                  <wp:posOffset>-180241</wp:posOffset>
                </wp:positionV>
                <wp:extent cx="7549869" cy="825387"/>
                <wp:effectExtent l="0" t="0" r="13335" b="13335"/>
                <wp:wrapNone/>
                <wp:docPr id="1636502484" name="Rectangle 2"/>
                <wp:cNvGraphicFramePr/>
                <a:graphic xmlns:a="http://schemas.openxmlformats.org/drawingml/2006/main">
                  <a:graphicData uri="http://schemas.microsoft.com/office/word/2010/wordprocessingShape">
                    <wps:wsp>
                      <wps:cNvSpPr/>
                      <wps:spPr>
                        <a:xfrm>
                          <a:off x="0" y="0"/>
                          <a:ext cx="7549869" cy="825387"/>
                        </a:xfrm>
                        <a:prstGeom prst="rect">
                          <a:avLst/>
                        </a:prstGeom>
                        <a:solidFill>
                          <a:srgbClr val="084B8C"/>
                        </a:solidFill>
                      </wps:spPr>
                      <wps:style>
                        <a:lnRef idx="2">
                          <a:schemeClr val="accent1">
                            <a:shade val="15000"/>
                          </a:schemeClr>
                        </a:lnRef>
                        <a:fillRef idx="1">
                          <a:schemeClr val="accent1"/>
                        </a:fillRef>
                        <a:effectRef idx="0">
                          <a:schemeClr val="accent1"/>
                        </a:effectRef>
                        <a:fontRef idx="minor">
                          <a:schemeClr val="lt1"/>
                        </a:fontRef>
                      </wps:style>
                      <wps:txbx>
                        <w:txbxContent>
                          <w:p w14:paraId="4307D68D" w14:textId="403137C5" w:rsidR="00F64FC8" w:rsidRPr="00F64FC8" w:rsidRDefault="00F64FC8" w:rsidP="00F64FC8">
                            <w:pPr>
                              <w:rPr>
                                <w:rFonts w:ascii="Source Sans Pro" w:hAnsi="Source Sans Pro"/>
                                <w:b/>
                                <w:bCs/>
                                <w:i/>
                                <w:iCs/>
                                <w:sz w:val="40"/>
                                <w:szCs w:val="40"/>
                              </w:rPr>
                            </w:pPr>
                            <w:r>
                              <w:rPr>
                                <w:rFonts w:ascii="Source Sans Pro" w:hAnsi="Source Sans Pro"/>
                                <w:b/>
                                <w:bCs/>
                                <w:sz w:val="40"/>
                                <w:szCs w:val="40"/>
                              </w:rPr>
                              <w:t xml:space="preserve">               </w:t>
                            </w:r>
                            <w:r>
                              <w:rPr>
                                <w:rFonts w:ascii="Source Sans Pro" w:hAnsi="Source Sans Pro"/>
                                <w:b/>
                                <w:bCs/>
                                <w:sz w:val="40"/>
                                <w:szCs w:val="40"/>
                              </w:rPr>
                              <w:t xml:space="preserve">DEMIAN RUDEL REY - </w:t>
                            </w:r>
                            <w:proofErr w:type="spellStart"/>
                            <w:r w:rsidRPr="00F64FC8">
                              <w:rPr>
                                <w:rFonts w:ascii="Source Sans Pro" w:hAnsi="Source Sans Pro"/>
                                <w:b/>
                                <w:bCs/>
                                <w:i/>
                                <w:iCs/>
                                <w:sz w:val="40"/>
                                <w:szCs w:val="40"/>
                              </w:rPr>
                              <w:t>Cuélebre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AE616" id="_x0000_s1030" style="position:absolute;left:0;text-align:left;margin-left:0;margin-top:-14.2pt;width:594.5pt;height: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" fillcolor="#084b8c" strokecolor="#091723 [484]" strokeweight="1pt">
                <v:textbox>
                  <w:txbxContent>
                    <w:p w14:paraId="4307D68D" w14:textId="403137C5" w:rsidR="00F64FC8" w:rsidRPr="00F64FC8" w:rsidRDefault="00F64FC8" w:rsidP="00F64FC8">
                      <w:pPr>
                        <w:rPr>
                          <w:rFonts w:ascii="Source Sans Pro" w:hAnsi="Source Sans Pro"/>
                          <w:b/>
                          <w:bCs/>
                          <w:i/>
                          <w:iCs/>
                          <w:sz w:val="40"/>
                          <w:szCs w:val="40"/>
                        </w:rPr>
                      </w:pPr>
                      <w:r>
                        <w:rPr>
                          <w:rFonts w:ascii="Source Sans Pro" w:hAnsi="Source Sans Pro"/>
                          <w:b/>
                          <w:bCs/>
                          <w:sz w:val="40"/>
                          <w:szCs w:val="40"/>
                        </w:rPr>
                        <w:t xml:space="preserve">               </w:t>
                      </w:r>
                      <w:r>
                        <w:rPr>
                          <w:rFonts w:ascii="Source Sans Pro" w:hAnsi="Source Sans Pro"/>
                          <w:b/>
                          <w:bCs/>
                          <w:sz w:val="40"/>
                          <w:szCs w:val="40"/>
                        </w:rPr>
                        <w:t xml:space="preserve">DEMIAN RUDEL REY - </w:t>
                      </w:r>
                      <w:proofErr w:type="spellStart"/>
                      <w:r w:rsidRPr="00F64FC8">
                        <w:rPr>
                          <w:rFonts w:ascii="Source Sans Pro" w:hAnsi="Source Sans Pro"/>
                          <w:b/>
                          <w:bCs/>
                          <w:i/>
                          <w:iCs/>
                          <w:sz w:val="40"/>
                          <w:szCs w:val="40"/>
                        </w:rPr>
                        <w:t>Cuélebre</w:t>
                      </w:r>
                      <w:proofErr w:type="spellEnd"/>
                    </w:p>
                  </w:txbxContent>
                </v:textbox>
              </v:rect>
            </w:pict>
          </mc:Fallback>
        </mc:AlternateContent>
      </w:r>
    </w:p>
    <w:sectPr w:rsidR="00454690" w:rsidRPr="00ED6891" w:rsidSect="00E75A1A">
      <w:footerReference w:type="default" r:id="rId13"/>
      <w:pgSz w:w="11906" w:h="16838" w:code="9"/>
      <w:pgMar w:top="284" w:right="0" w:bottom="709" w:left="0" w:header="107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1C8BA" w14:textId="77777777" w:rsidR="00C921C5" w:rsidRDefault="00C921C5" w:rsidP="002403D1">
      <w:pPr>
        <w:spacing w:after="0"/>
      </w:pPr>
      <w:r>
        <w:separator/>
      </w:r>
    </w:p>
  </w:endnote>
  <w:endnote w:type="continuationSeparator" w:id="0">
    <w:p w14:paraId="78A82C59" w14:textId="77777777" w:rsidR="00C921C5" w:rsidRDefault="00C921C5" w:rsidP="002403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roman"/>
    <w:pitch w:val="variable"/>
  </w:font>
  <w:font w:name="Exo 2">
    <w:altName w:val="Calibri"/>
    <w:panose1 w:val="00000500000000000000"/>
    <w:charset w:val="00"/>
    <w:family w:val="auto"/>
    <w:pitch w:val="variable"/>
    <w:sig w:usb0="00000207" w:usb1="00000000" w:usb2="00000000" w:usb3="00000000" w:csb0="00000097"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AD8C7" w14:textId="77777777" w:rsidR="00AD01C7" w:rsidRDefault="00AD01C7">
    <w:pPr>
      <w:pStyle w:val="Pieddepage"/>
    </w:pPr>
  </w:p>
  <w:p w14:paraId="23EA1B4C" w14:textId="77777777" w:rsidR="00AD01C7" w:rsidRDefault="00AD01C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9C563" w14:textId="77777777" w:rsidR="00C921C5" w:rsidRDefault="00C921C5" w:rsidP="002403D1">
      <w:pPr>
        <w:spacing w:after="0"/>
      </w:pPr>
      <w:r>
        <w:separator/>
      </w:r>
    </w:p>
  </w:footnote>
  <w:footnote w:type="continuationSeparator" w:id="0">
    <w:p w14:paraId="6D72DDC5" w14:textId="77777777" w:rsidR="00C921C5" w:rsidRDefault="00C921C5" w:rsidP="002403D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alt="Une image contenant cercle, conception&#10;&#10;Description générée automatiquement" style="width:89pt;height:53.5pt;visibility:visible;mso-wrap-style:square" o:bullet="t">
        <v:imagedata r:id="rId1" o:title="Une image contenant cercle, conception&#10;&#10;Description générée automatiquement"/>
      </v:shape>
    </w:pict>
  </w:numPicBullet>
  <w:abstractNum w:abstractNumId="0" w15:restartNumberingAfterBreak="0">
    <w:nsid w:val="0D23268A"/>
    <w:multiLevelType w:val="hybridMultilevel"/>
    <w:tmpl w:val="5FDA8B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3C2A41"/>
    <w:multiLevelType w:val="hybridMultilevel"/>
    <w:tmpl w:val="52E44B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CD1FEE"/>
    <w:multiLevelType w:val="hybridMultilevel"/>
    <w:tmpl w:val="30963E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7438CE"/>
    <w:multiLevelType w:val="hybridMultilevel"/>
    <w:tmpl w:val="CFDA53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DB1351B"/>
    <w:multiLevelType w:val="hybridMultilevel"/>
    <w:tmpl w:val="21E80A38"/>
    <w:lvl w:ilvl="0" w:tplc="738E7482">
      <w:start w:val="1"/>
      <w:numFmt w:val="bullet"/>
      <w:lvlText w:val=""/>
      <w:lvlPicBulletId w:val="0"/>
      <w:lvlJc w:val="left"/>
      <w:pPr>
        <w:tabs>
          <w:tab w:val="num" w:pos="720"/>
        </w:tabs>
        <w:ind w:left="720" w:hanging="360"/>
      </w:pPr>
      <w:rPr>
        <w:rFonts w:ascii="Symbol" w:hAnsi="Symbol" w:hint="default"/>
      </w:rPr>
    </w:lvl>
    <w:lvl w:ilvl="1" w:tplc="2AF41B7C" w:tentative="1">
      <w:start w:val="1"/>
      <w:numFmt w:val="bullet"/>
      <w:lvlText w:val=""/>
      <w:lvlJc w:val="left"/>
      <w:pPr>
        <w:tabs>
          <w:tab w:val="num" w:pos="1440"/>
        </w:tabs>
        <w:ind w:left="1440" w:hanging="360"/>
      </w:pPr>
      <w:rPr>
        <w:rFonts w:ascii="Symbol" w:hAnsi="Symbol" w:hint="default"/>
      </w:rPr>
    </w:lvl>
    <w:lvl w:ilvl="2" w:tplc="D62C1068" w:tentative="1">
      <w:start w:val="1"/>
      <w:numFmt w:val="bullet"/>
      <w:lvlText w:val=""/>
      <w:lvlJc w:val="left"/>
      <w:pPr>
        <w:tabs>
          <w:tab w:val="num" w:pos="2160"/>
        </w:tabs>
        <w:ind w:left="2160" w:hanging="360"/>
      </w:pPr>
      <w:rPr>
        <w:rFonts w:ascii="Symbol" w:hAnsi="Symbol" w:hint="default"/>
      </w:rPr>
    </w:lvl>
    <w:lvl w:ilvl="3" w:tplc="A0CE9090" w:tentative="1">
      <w:start w:val="1"/>
      <w:numFmt w:val="bullet"/>
      <w:lvlText w:val=""/>
      <w:lvlJc w:val="left"/>
      <w:pPr>
        <w:tabs>
          <w:tab w:val="num" w:pos="2880"/>
        </w:tabs>
        <w:ind w:left="2880" w:hanging="360"/>
      </w:pPr>
      <w:rPr>
        <w:rFonts w:ascii="Symbol" w:hAnsi="Symbol" w:hint="default"/>
      </w:rPr>
    </w:lvl>
    <w:lvl w:ilvl="4" w:tplc="7486A75E" w:tentative="1">
      <w:start w:val="1"/>
      <w:numFmt w:val="bullet"/>
      <w:lvlText w:val=""/>
      <w:lvlJc w:val="left"/>
      <w:pPr>
        <w:tabs>
          <w:tab w:val="num" w:pos="3600"/>
        </w:tabs>
        <w:ind w:left="3600" w:hanging="360"/>
      </w:pPr>
      <w:rPr>
        <w:rFonts w:ascii="Symbol" w:hAnsi="Symbol" w:hint="default"/>
      </w:rPr>
    </w:lvl>
    <w:lvl w:ilvl="5" w:tplc="673E3ED0" w:tentative="1">
      <w:start w:val="1"/>
      <w:numFmt w:val="bullet"/>
      <w:lvlText w:val=""/>
      <w:lvlJc w:val="left"/>
      <w:pPr>
        <w:tabs>
          <w:tab w:val="num" w:pos="4320"/>
        </w:tabs>
        <w:ind w:left="4320" w:hanging="360"/>
      </w:pPr>
      <w:rPr>
        <w:rFonts w:ascii="Symbol" w:hAnsi="Symbol" w:hint="default"/>
      </w:rPr>
    </w:lvl>
    <w:lvl w:ilvl="6" w:tplc="3BF20B10" w:tentative="1">
      <w:start w:val="1"/>
      <w:numFmt w:val="bullet"/>
      <w:lvlText w:val=""/>
      <w:lvlJc w:val="left"/>
      <w:pPr>
        <w:tabs>
          <w:tab w:val="num" w:pos="5040"/>
        </w:tabs>
        <w:ind w:left="5040" w:hanging="360"/>
      </w:pPr>
      <w:rPr>
        <w:rFonts w:ascii="Symbol" w:hAnsi="Symbol" w:hint="default"/>
      </w:rPr>
    </w:lvl>
    <w:lvl w:ilvl="7" w:tplc="9F786798" w:tentative="1">
      <w:start w:val="1"/>
      <w:numFmt w:val="bullet"/>
      <w:lvlText w:val=""/>
      <w:lvlJc w:val="left"/>
      <w:pPr>
        <w:tabs>
          <w:tab w:val="num" w:pos="5760"/>
        </w:tabs>
        <w:ind w:left="5760" w:hanging="360"/>
      </w:pPr>
      <w:rPr>
        <w:rFonts w:ascii="Symbol" w:hAnsi="Symbol" w:hint="default"/>
      </w:rPr>
    </w:lvl>
    <w:lvl w:ilvl="8" w:tplc="A39C02C8" w:tentative="1">
      <w:start w:val="1"/>
      <w:numFmt w:val="bullet"/>
      <w:lvlText w:val=""/>
      <w:lvlJc w:val="left"/>
      <w:pPr>
        <w:tabs>
          <w:tab w:val="num" w:pos="6480"/>
        </w:tabs>
        <w:ind w:left="6480" w:hanging="360"/>
      </w:pPr>
      <w:rPr>
        <w:rFonts w:ascii="Symbol" w:hAnsi="Symbol" w:hint="default"/>
      </w:rPr>
    </w:lvl>
  </w:abstractNum>
  <w:num w:numId="1" w16cid:durableId="1954480133">
    <w:abstractNumId w:val="3"/>
  </w:num>
  <w:num w:numId="2" w16cid:durableId="2111928402">
    <w:abstractNumId w:val="2"/>
  </w:num>
  <w:num w:numId="3" w16cid:durableId="1623228007">
    <w:abstractNumId w:val="1"/>
  </w:num>
  <w:num w:numId="4" w16cid:durableId="394821585">
    <w:abstractNumId w:val="0"/>
  </w:num>
  <w:num w:numId="5" w16cid:durableId="1860181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205"/>
    <w:rsid w:val="000169B0"/>
    <w:rsid w:val="0002007A"/>
    <w:rsid w:val="000A29E4"/>
    <w:rsid w:val="000A56A0"/>
    <w:rsid w:val="000B55F7"/>
    <w:rsid w:val="000E3131"/>
    <w:rsid w:val="000F0205"/>
    <w:rsid w:val="001118C6"/>
    <w:rsid w:val="00113753"/>
    <w:rsid w:val="00141F48"/>
    <w:rsid w:val="00146C2C"/>
    <w:rsid w:val="001512CF"/>
    <w:rsid w:val="00192746"/>
    <w:rsid w:val="001A4173"/>
    <w:rsid w:val="001F1CAA"/>
    <w:rsid w:val="002012C7"/>
    <w:rsid w:val="002077A5"/>
    <w:rsid w:val="00234D27"/>
    <w:rsid w:val="002403D1"/>
    <w:rsid w:val="002566A4"/>
    <w:rsid w:val="002640C5"/>
    <w:rsid w:val="00267608"/>
    <w:rsid w:val="002B11A9"/>
    <w:rsid w:val="002D3B5B"/>
    <w:rsid w:val="002D799C"/>
    <w:rsid w:val="00305D0F"/>
    <w:rsid w:val="003075F9"/>
    <w:rsid w:val="00325D31"/>
    <w:rsid w:val="00326A2F"/>
    <w:rsid w:val="00330256"/>
    <w:rsid w:val="00332B12"/>
    <w:rsid w:val="00376697"/>
    <w:rsid w:val="00390384"/>
    <w:rsid w:val="003B4021"/>
    <w:rsid w:val="003B71F2"/>
    <w:rsid w:val="00426612"/>
    <w:rsid w:val="00430ABC"/>
    <w:rsid w:val="00432104"/>
    <w:rsid w:val="00454690"/>
    <w:rsid w:val="004B00E8"/>
    <w:rsid w:val="004B3310"/>
    <w:rsid w:val="004D704B"/>
    <w:rsid w:val="0051200C"/>
    <w:rsid w:val="00551C25"/>
    <w:rsid w:val="00565DA0"/>
    <w:rsid w:val="005776EB"/>
    <w:rsid w:val="005840E6"/>
    <w:rsid w:val="005857D4"/>
    <w:rsid w:val="005934AD"/>
    <w:rsid w:val="005B0F93"/>
    <w:rsid w:val="005F51AB"/>
    <w:rsid w:val="00630250"/>
    <w:rsid w:val="00632432"/>
    <w:rsid w:val="00644B54"/>
    <w:rsid w:val="006652D6"/>
    <w:rsid w:val="00693F59"/>
    <w:rsid w:val="0069796D"/>
    <w:rsid w:val="006D4211"/>
    <w:rsid w:val="00720ECE"/>
    <w:rsid w:val="00722384"/>
    <w:rsid w:val="0073058F"/>
    <w:rsid w:val="0077332D"/>
    <w:rsid w:val="00795CF4"/>
    <w:rsid w:val="007A14F1"/>
    <w:rsid w:val="00804AEC"/>
    <w:rsid w:val="00820E75"/>
    <w:rsid w:val="00831D1F"/>
    <w:rsid w:val="00832503"/>
    <w:rsid w:val="00894779"/>
    <w:rsid w:val="008B3D03"/>
    <w:rsid w:val="008B65D6"/>
    <w:rsid w:val="008E5388"/>
    <w:rsid w:val="008F325F"/>
    <w:rsid w:val="00900523"/>
    <w:rsid w:val="009005A5"/>
    <w:rsid w:val="009458A8"/>
    <w:rsid w:val="00956961"/>
    <w:rsid w:val="00985A2B"/>
    <w:rsid w:val="009A519F"/>
    <w:rsid w:val="009B6735"/>
    <w:rsid w:val="009C567A"/>
    <w:rsid w:val="009E56C5"/>
    <w:rsid w:val="009E6200"/>
    <w:rsid w:val="009F2720"/>
    <w:rsid w:val="009F580B"/>
    <w:rsid w:val="009F77DA"/>
    <w:rsid w:val="00A271C3"/>
    <w:rsid w:val="00A470D0"/>
    <w:rsid w:val="00A93812"/>
    <w:rsid w:val="00AA5375"/>
    <w:rsid w:val="00AB2FDF"/>
    <w:rsid w:val="00AB40E3"/>
    <w:rsid w:val="00AC3161"/>
    <w:rsid w:val="00AD01C7"/>
    <w:rsid w:val="00AE4FC9"/>
    <w:rsid w:val="00AF0706"/>
    <w:rsid w:val="00AF1E9D"/>
    <w:rsid w:val="00B73A10"/>
    <w:rsid w:val="00B87BE8"/>
    <w:rsid w:val="00BE3AC7"/>
    <w:rsid w:val="00BE6FA6"/>
    <w:rsid w:val="00C3102F"/>
    <w:rsid w:val="00C76B9A"/>
    <w:rsid w:val="00C80766"/>
    <w:rsid w:val="00C861F5"/>
    <w:rsid w:val="00C921C5"/>
    <w:rsid w:val="00CA13DB"/>
    <w:rsid w:val="00CB5557"/>
    <w:rsid w:val="00CE200D"/>
    <w:rsid w:val="00CF284B"/>
    <w:rsid w:val="00CF44F5"/>
    <w:rsid w:val="00D2378A"/>
    <w:rsid w:val="00D368CF"/>
    <w:rsid w:val="00DA4579"/>
    <w:rsid w:val="00DA5EA0"/>
    <w:rsid w:val="00DB5102"/>
    <w:rsid w:val="00DD589E"/>
    <w:rsid w:val="00DF7ECE"/>
    <w:rsid w:val="00E6407E"/>
    <w:rsid w:val="00E75A1A"/>
    <w:rsid w:val="00E870DF"/>
    <w:rsid w:val="00EC1A1D"/>
    <w:rsid w:val="00EC286F"/>
    <w:rsid w:val="00EC69D2"/>
    <w:rsid w:val="00ED6891"/>
    <w:rsid w:val="00EF7486"/>
    <w:rsid w:val="00F060D3"/>
    <w:rsid w:val="00F165DA"/>
    <w:rsid w:val="00F64FC8"/>
    <w:rsid w:val="00FB398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3CCA82"/>
  <w15:docId w15:val="{DF866AEF-2861-F544-9662-3818E6F7C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205"/>
    <w:pPr>
      <w:spacing w:after="200"/>
    </w:pPr>
    <w:rPr>
      <w:rFonts w:ascii="Cambria" w:eastAsia="Cambria" w:hAnsi="Cambria"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403D1"/>
    <w:pPr>
      <w:tabs>
        <w:tab w:val="center" w:pos="4536"/>
        <w:tab w:val="right" w:pos="9072"/>
      </w:tabs>
      <w:spacing w:after="0"/>
    </w:pPr>
  </w:style>
  <w:style w:type="character" w:customStyle="1" w:styleId="En-tteCar">
    <w:name w:val="En-tête Car"/>
    <w:basedOn w:val="Policepardfaut"/>
    <w:link w:val="En-tte"/>
    <w:uiPriority w:val="99"/>
    <w:rsid w:val="002403D1"/>
    <w:rPr>
      <w:rFonts w:ascii="Cambria" w:eastAsia="Cambria" w:hAnsi="Cambria" w:cs="Times New Roman"/>
    </w:rPr>
  </w:style>
  <w:style w:type="paragraph" w:styleId="Pieddepage">
    <w:name w:val="footer"/>
    <w:basedOn w:val="Normal"/>
    <w:link w:val="PieddepageCar"/>
    <w:uiPriority w:val="99"/>
    <w:unhideWhenUsed/>
    <w:rsid w:val="002403D1"/>
    <w:pPr>
      <w:tabs>
        <w:tab w:val="center" w:pos="4536"/>
        <w:tab w:val="right" w:pos="9072"/>
      </w:tabs>
      <w:spacing w:after="0"/>
    </w:pPr>
  </w:style>
  <w:style w:type="character" w:customStyle="1" w:styleId="PieddepageCar">
    <w:name w:val="Pied de page Car"/>
    <w:basedOn w:val="Policepardfaut"/>
    <w:link w:val="Pieddepage"/>
    <w:uiPriority w:val="99"/>
    <w:rsid w:val="002403D1"/>
    <w:rPr>
      <w:rFonts w:ascii="Cambria" w:eastAsia="Cambria" w:hAnsi="Cambria" w:cs="Times New Roman"/>
    </w:rPr>
  </w:style>
  <w:style w:type="paragraph" w:styleId="Paragraphedeliste">
    <w:name w:val="List Paragraph"/>
    <w:basedOn w:val="Normal"/>
    <w:uiPriority w:val="34"/>
    <w:qFormat/>
    <w:rsid w:val="00DA4579"/>
    <w:pPr>
      <w:ind w:left="720"/>
      <w:contextualSpacing/>
    </w:pPr>
  </w:style>
  <w:style w:type="paragraph" w:styleId="Textedebulles">
    <w:name w:val="Balloon Text"/>
    <w:basedOn w:val="Normal"/>
    <w:link w:val="TextedebullesCar"/>
    <w:uiPriority w:val="99"/>
    <w:semiHidden/>
    <w:unhideWhenUsed/>
    <w:rsid w:val="00900523"/>
    <w:pPr>
      <w:spacing w:after="0"/>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900523"/>
    <w:rPr>
      <w:rFonts w:ascii="Lucida Grande" w:eastAsia="Cambria" w:hAnsi="Lucida Grande" w:cs="Times New Roman"/>
      <w:sz w:val="18"/>
      <w:szCs w:val="18"/>
    </w:rPr>
  </w:style>
  <w:style w:type="character" w:styleId="Lienhypertexte">
    <w:name w:val="Hyperlink"/>
    <w:basedOn w:val="Policepardfaut"/>
    <w:uiPriority w:val="99"/>
    <w:unhideWhenUsed/>
    <w:rsid w:val="00141F48"/>
    <w:rPr>
      <w:color w:val="0563C1" w:themeColor="hyperlink"/>
      <w:u w:val="single"/>
    </w:rPr>
  </w:style>
  <w:style w:type="character" w:customStyle="1" w:styleId="A6">
    <w:name w:val="A6"/>
    <w:uiPriority w:val="99"/>
    <w:rsid w:val="00CE200D"/>
    <w:rPr>
      <w:rFonts w:cs="Exo 2"/>
      <w:b/>
      <w:bCs/>
      <w:i/>
      <w:iCs/>
      <w:color w:val="DA1372"/>
      <w:sz w:val="21"/>
      <w:szCs w:val="21"/>
    </w:rPr>
  </w:style>
  <w:style w:type="character" w:customStyle="1" w:styleId="A9">
    <w:name w:val="A9"/>
    <w:uiPriority w:val="99"/>
    <w:rsid w:val="00CE200D"/>
    <w:rPr>
      <w:rFonts w:cs="Exo 2"/>
      <w:b/>
      <w:bCs/>
      <w:color w:val="DA1372"/>
    </w:rPr>
  </w:style>
  <w:style w:type="table" w:styleId="Grilledutableau">
    <w:name w:val="Table Grid"/>
    <w:basedOn w:val="TableauNormal"/>
    <w:uiPriority w:val="39"/>
    <w:rsid w:val="00894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2710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6DDEF9C20EFA740BF0093F45CF58928" ma:contentTypeVersion="17" ma:contentTypeDescription="Crée un document." ma:contentTypeScope="" ma:versionID="f9122200ce7ae778f671f2ce31cc6488">
  <xsd:schema xmlns:xsd="http://www.w3.org/2001/XMLSchema" xmlns:xs="http://www.w3.org/2001/XMLSchema" xmlns:p="http://schemas.microsoft.com/office/2006/metadata/properties" xmlns:ns2="321d4b7d-0313-4ff7-a8e6-5d41e93d0e64" xmlns:ns3="c362adec-7443-4308-ab6c-36fa67d3d513" targetNamespace="http://schemas.microsoft.com/office/2006/metadata/properties" ma:root="true" ma:fieldsID="124feeed68d6a9a71fbfb6523efe34a7" ns2:_="" ns3:_="">
    <xsd:import namespace="321d4b7d-0313-4ff7-a8e6-5d41e93d0e64"/>
    <xsd:import namespace="c362adec-7443-4308-ab6c-36fa67d3d51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1d4b7d-0313-4ff7-a8e6-5d41e93d0e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65f8f640-0cbf-4029-8730-464308d1863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62adec-7443-4308-ab6c-36fa67d3d513"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9b6e4848-841f-45cb-b056-e12a044acb59}" ma:internalName="TaxCatchAll" ma:showField="CatchAllData" ma:web="c362adec-7443-4308-ab6c-36fa67d3d5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21d4b7d-0313-4ff7-a8e6-5d41e93d0e64">
      <Terms xmlns="http://schemas.microsoft.com/office/infopath/2007/PartnerControls"/>
    </lcf76f155ced4ddcb4097134ff3c332f>
    <TaxCatchAll xmlns="c362adec-7443-4308-ab6c-36fa67d3d513" xsi:nil="true"/>
  </documentManagement>
</p:properties>
</file>

<file path=customXml/itemProps1.xml><?xml version="1.0" encoding="utf-8"?>
<ds:datastoreItem xmlns:ds="http://schemas.openxmlformats.org/officeDocument/2006/customXml" ds:itemID="{EBB0C3C8-E4E6-4B4C-A501-074758341032}">
  <ds:schemaRefs>
    <ds:schemaRef ds:uri="http://schemas.openxmlformats.org/officeDocument/2006/bibliography"/>
  </ds:schemaRefs>
</ds:datastoreItem>
</file>

<file path=customXml/itemProps2.xml><?xml version="1.0" encoding="utf-8"?>
<ds:datastoreItem xmlns:ds="http://schemas.openxmlformats.org/officeDocument/2006/customXml" ds:itemID="{D833FB6E-60CB-481B-ADA6-13B423C190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1d4b7d-0313-4ff7-a8e6-5d41e93d0e64"/>
    <ds:schemaRef ds:uri="c362adec-7443-4308-ab6c-36fa67d3d5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6DDC81-39EE-493D-9A4F-210A7FD39031}">
  <ds:schemaRefs>
    <ds:schemaRef ds:uri="http://schemas.microsoft.com/sharepoint/v3/contenttype/forms"/>
  </ds:schemaRefs>
</ds:datastoreItem>
</file>

<file path=customXml/itemProps4.xml><?xml version="1.0" encoding="utf-8"?>
<ds:datastoreItem xmlns:ds="http://schemas.openxmlformats.org/officeDocument/2006/customXml" ds:itemID="{1D647746-7480-4594-8076-4583265566CA}">
  <ds:schemaRefs>
    <ds:schemaRef ds:uri="http://schemas.microsoft.com/office/2006/metadata/properties"/>
    <ds:schemaRef ds:uri="http://schemas.microsoft.com/office/infopath/2007/PartnerControls"/>
    <ds:schemaRef ds:uri="321d4b7d-0313-4ff7-a8e6-5d41e93d0e64"/>
    <ds:schemaRef ds:uri="c362adec-7443-4308-ab6c-36fa67d3d513"/>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434</Words>
  <Characters>2391</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Simon BERNARD</cp:lastModifiedBy>
  <cp:revision>21</cp:revision>
  <cp:lastPrinted>2018-01-15T14:09:00Z</cp:lastPrinted>
  <dcterms:created xsi:type="dcterms:W3CDTF">2023-09-01T09:24:00Z</dcterms:created>
  <dcterms:modified xsi:type="dcterms:W3CDTF">2023-10-31T13:36:00Z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0x01010056DDEF9C20EFA740BF0093F45CF58928</vt:lpwstr>
  </property>
  <property fmtid="{D5CDD505-2E9C-101B-9397-08002B2CF9AE}" pid="3" name="MediaServiceImageTags">
    <vt:lpwstr/>
  </property>
</Properties>
</file>